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120B" w14:textId="77777777" w:rsidR="00B7483B" w:rsidRPr="00ED1261" w:rsidRDefault="00B7483B" w:rsidP="002B75D1">
      <w:pPr>
        <w:jc w:val="center"/>
        <w:rPr>
          <w:rFonts w:ascii="Cambria" w:hAnsi="Cambria" w:cstheme="minorHAnsi"/>
          <w:b/>
          <w:sz w:val="24"/>
          <w:szCs w:val="24"/>
          <w:lang w:val="sq-AL"/>
        </w:rPr>
      </w:pPr>
    </w:p>
    <w:p w14:paraId="73E91EDF" w14:textId="5397EC1E" w:rsidR="002B75D1" w:rsidRPr="00ED1261" w:rsidRDefault="002B75D1" w:rsidP="002B75D1">
      <w:pPr>
        <w:jc w:val="center"/>
        <w:rPr>
          <w:rFonts w:ascii="Cambria" w:hAnsi="Cambria" w:cstheme="minorHAnsi"/>
          <w:b/>
          <w:sz w:val="24"/>
          <w:szCs w:val="24"/>
          <w:lang w:val="sq-AL"/>
        </w:rPr>
      </w:pPr>
      <w:r w:rsidRPr="00ED1261">
        <w:rPr>
          <w:rFonts w:ascii="Cambria" w:hAnsi="Cambria" w:cstheme="minorHAnsi"/>
          <w:b/>
          <w:sz w:val="24"/>
          <w:szCs w:val="24"/>
          <w:lang w:val="sq-AL"/>
        </w:rPr>
        <w:t>Termat e Referencës</w:t>
      </w:r>
    </w:p>
    <w:p w14:paraId="7B452234" w14:textId="77777777" w:rsidR="00FE677F" w:rsidRPr="00ED1261" w:rsidRDefault="00FE677F" w:rsidP="002B75D1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Ekspert/e për Hartimin e Planit të Ofrimit të Shërbimeve Sociale dhe Familjare në përputhje me Udhëzimin Administrativ (MPFVLÇ) Nr. 01/2026</w:t>
      </w:r>
    </w:p>
    <w:p w14:paraId="5B4ADC06" w14:textId="6B2B6817" w:rsidR="002B75D1" w:rsidRPr="00ED1261" w:rsidRDefault="002B75D1" w:rsidP="002B75D1">
      <w:pPr>
        <w:rPr>
          <w:rFonts w:ascii="Cambria" w:hAnsi="Cambria" w:cstheme="minorHAnsi"/>
          <w:b/>
          <w:bCs/>
          <w:sz w:val="24"/>
          <w:szCs w:val="24"/>
          <w:lang w:val="sq-AL"/>
        </w:rPr>
      </w:pPr>
      <w:r w:rsidRPr="00ED1261">
        <w:rPr>
          <w:rFonts w:ascii="Cambria" w:hAnsi="Cambria" w:cstheme="minorHAnsi"/>
          <w:b/>
          <w:bCs/>
          <w:sz w:val="24"/>
          <w:szCs w:val="24"/>
          <w:lang w:val="sq-AL"/>
        </w:rPr>
        <w:t>Hyrje</w:t>
      </w:r>
    </w:p>
    <w:p w14:paraId="5B0DB43B" w14:textId="77777777" w:rsidR="003012A6" w:rsidRPr="00ED1261" w:rsidRDefault="003012A6" w:rsidP="003012A6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Syri i Vizionit (SiV) është regjistruar zyrtarisht si organizatë joqeveritare lokale në shtator të vitit 2001, por ka filluar të funksionojë edhe më herët, që nga viti 1999, si Organizatë e Bazuar në Komunitet (CBO) në komunën e Pejës.</w:t>
      </w:r>
    </w:p>
    <w:p w14:paraId="50718985" w14:textId="37C815A6" w:rsidR="003012A6" w:rsidRPr="00ED1261" w:rsidRDefault="003012A6" w:rsidP="003012A6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Që nga themelimi, motoja e organizatës ka qenë: “Mendo globalisht, vepro lokalisht”, parim të cilit SiV i ka qëndruar vazhdimisht besnik në punën dhe angazhimin e saj.</w:t>
      </w:r>
    </w:p>
    <w:p w14:paraId="2EB584C4" w14:textId="77777777" w:rsidR="003012A6" w:rsidRPr="00ED1261" w:rsidRDefault="003012A6" w:rsidP="003012A6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b/>
          <w:bCs/>
          <w:sz w:val="24"/>
          <w:szCs w:val="24"/>
          <w:lang w:val="sq-AL"/>
        </w:rPr>
        <w:t>Vizioni ynë:</w:t>
      </w:r>
      <w:r w:rsidRPr="00ED1261">
        <w:rPr>
          <w:rFonts w:ascii="Cambria" w:hAnsi="Cambria" w:cstheme="minorHAnsi"/>
          <w:sz w:val="24"/>
          <w:szCs w:val="24"/>
          <w:lang w:val="sq-AL"/>
        </w:rPr>
        <w:t xml:space="preserve"> Organizatë që realizon veprime lokale të bazuara në praktikat më të mira</w:t>
      </w:r>
    </w:p>
    <w:p w14:paraId="04B317B1" w14:textId="77777777" w:rsidR="003012A6" w:rsidRPr="00ED1261" w:rsidRDefault="003012A6" w:rsidP="003012A6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b/>
          <w:bCs/>
          <w:sz w:val="24"/>
          <w:szCs w:val="24"/>
          <w:lang w:val="sq-AL"/>
        </w:rPr>
        <w:t>Misioni ynë:</w:t>
      </w:r>
      <w:r w:rsidRPr="00ED1261">
        <w:rPr>
          <w:rFonts w:ascii="Cambria" w:hAnsi="Cambria" w:cstheme="minorHAnsi"/>
          <w:sz w:val="24"/>
          <w:szCs w:val="24"/>
          <w:lang w:val="sq-AL"/>
        </w:rPr>
        <w:t xml:space="preserve">  Mbështetja e komunitetit përmes informimit, avokimit, vetëdijesimit dhe ngritjes së kapaciteteve të individëve, grupeve joformale, organizatave, institucioneve, rrjeteve dhe donatorëve.</w:t>
      </w:r>
    </w:p>
    <w:p w14:paraId="75F62936" w14:textId="77777777" w:rsidR="003012A6" w:rsidRDefault="003012A6" w:rsidP="003012A6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b/>
          <w:bCs/>
          <w:sz w:val="24"/>
          <w:szCs w:val="24"/>
          <w:lang w:val="sq-AL"/>
        </w:rPr>
        <w:t>Vlerat tona:</w:t>
      </w:r>
      <w:r w:rsidRPr="00ED1261">
        <w:rPr>
          <w:rFonts w:ascii="Cambria" w:hAnsi="Cambria" w:cstheme="minorHAnsi"/>
          <w:sz w:val="24"/>
          <w:szCs w:val="24"/>
          <w:lang w:val="sq-AL"/>
        </w:rPr>
        <w:t xml:space="preserve"> Respektimi i të gjithëve pa dallim, puna në ekip dhe ndihma ndaj njëri tjetrit, hapësira e veprimi për vullnetarët, besimi dhe përgjegjshmëria, qasja bashkëpunuese dhe gjithëpërfshirja</w:t>
      </w:r>
    </w:p>
    <w:p w14:paraId="10B36280" w14:textId="77777777" w:rsidR="002B75D1" w:rsidRPr="00ED1261" w:rsidRDefault="002B75D1" w:rsidP="002B75D1">
      <w:pPr>
        <w:rPr>
          <w:rFonts w:ascii="Cambria" w:hAnsi="Cambria" w:cstheme="minorHAnsi"/>
          <w:b/>
          <w:sz w:val="24"/>
          <w:szCs w:val="24"/>
          <w:lang w:val="sq-AL"/>
        </w:rPr>
      </w:pPr>
      <w:r w:rsidRPr="00ED1261">
        <w:rPr>
          <w:rFonts w:ascii="Cambria" w:hAnsi="Cambria" w:cstheme="minorHAnsi"/>
          <w:b/>
          <w:sz w:val="24"/>
          <w:szCs w:val="24"/>
          <w:lang w:val="sq-AL"/>
        </w:rPr>
        <w:t>II. Informata të përgjithshme</w:t>
      </w:r>
    </w:p>
    <w:p w14:paraId="078FFF11" w14:textId="007232C9" w:rsidR="00FE677F" w:rsidRPr="00ED1261" w:rsidRDefault="00FE677F" w:rsidP="00FE677F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Në kuadër të programit tematik “Fuqizimi i Fëmijëve për Ndryshim Politikash dhe Pjesëmarrje”, Syri i Vizionit (SiV), në partneritet me Save the Children – Zyra në Kosovë (SCiK), angazhohet në fuqizimin e pjesëmarrjes së fëmijëve në proceset vendimmarrëse, zhvillimin e politikave publike dhe avancimin e mekanizmave për mbrojtjen e të drejtave të fëmijëve.</w:t>
      </w:r>
    </w:p>
    <w:p w14:paraId="361952C9" w14:textId="3813003E" w:rsidR="00FE677F" w:rsidRPr="00ED1261" w:rsidRDefault="00FE677F" w:rsidP="00FE677F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Në kuadër të angazhimeve për përmirësimin e cilësisë dhe standardizimin e shërbimeve sociale dhe familjare, Syri i Vizionit synon të zhvillojë një Plan të Ofrimit të Shërbimeve Sociale dhe Familjare, në përputhje me kërkesat e Udhëzimit Administrativ (MPFVLÇ) Nr. 01/2026 për Procedurën e Dhënies, Përsëritjes, Pezullimit dhe Marrjes së Licencës për Ofruesit e Shërbimeve Sociale dhe Familjare. Ky plan do të përcaktojë qartë llojet e shërbimeve, grupet e përfituesve, mënyrën e ofrimit të shërbimeve, kapacitetet organizative dhe mekanizmat për monitorimin dhe sigurimin e cilësisë.</w:t>
      </w:r>
    </w:p>
    <w:p w14:paraId="15497DF6" w14:textId="437E7CC6" w:rsidR="00FE677F" w:rsidRPr="00ED1261" w:rsidRDefault="00FE677F" w:rsidP="00FE677F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 xml:space="preserve">Për realizimin e këtij procesi, Syri i Vizionit do të angazhojë një ekspert/e për hartimin e Planit të Ofrimit të Shërbimeve Sociale dhe Familjare dhe do të zhvillojë një takim konsultativ </w:t>
      </w:r>
      <w:r w:rsidR="00FB1C4C" w:rsidRPr="00ED1261">
        <w:rPr>
          <w:rFonts w:ascii="Cambria" w:hAnsi="Cambria" w:cstheme="minorHAnsi"/>
          <w:sz w:val="24"/>
          <w:szCs w:val="24"/>
          <w:lang w:val="sq-AL"/>
        </w:rPr>
        <w:t>Departamentin për Politika të Shërbimeve Sociale dhe Familjare, Ministria për Punë, Familje dhe Vlerat e Luftës Çlirimtare.</w:t>
      </w:r>
    </w:p>
    <w:p w14:paraId="5D8418AE" w14:textId="4BFD1F58" w:rsidR="002B75D1" w:rsidRPr="00ED1261" w:rsidRDefault="002B75D1" w:rsidP="00FE677F">
      <w:pPr>
        <w:rPr>
          <w:rFonts w:ascii="Cambria" w:hAnsi="Cambria" w:cstheme="minorHAnsi"/>
          <w:b/>
          <w:sz w:val="24"/>
          <w:szCs w:val="24"/>
          <w:lang w:val="sq-AL"/>
        </w:rPr>
      </w:pPr>
      <w:r w:rsidRPr="00ED1261">
        <w:rPr>
          <w:rFonts w:ascii="Cambria" w:hAnsi="Cambria" w:cstheme="minorHAnsi"/>
          <w:b/>
          <w:sz w:val="24"/>
          <w:szCs w:val="24"/>
          <w:lang w:val="sq-AL"/>
        </w:rPr>
        <w:t xml:space="preserve">III. </w:t>
      </w:r>
      <w:r w:rsidR="000F2E52" w:rsidRPr="00ED1261">
        <w:rPr>
          <w:rFonts w:ascii="Cambria" w:hAnsi="Cambria" w:cstheme="minorHAnsi"/>
          <w:b/>
          <w:sz w:val="24"/>
          <w:szCs w:val="24"/>
          <w:lang w:val="sq-AL"/>
        </w:rPr>
        <w:t>Qëllimi i angazhimit</w:t>
      </w:r>
    </w:p>
    <w:p w14:paraId="2CD11E2B" w14:textId="355A06C7" w:rsidR="00FB1C4C" w:rsidRDefault="00FB1C4C" w:rsidP="000F2E52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 xml:space="preserve">Qëllimi i këtij angazhimi është hartimi i një Plani të Ofrimit të Shërbimeve Sociale dhe Familjare, i cili do të shërbejë si një dokument udhëzues për organizimin, planifikimin dhe ofrimin cilësor të shërbimeve sociale nga organizatat ofruese. Dokumenti synon të </w:t>
      </w:r>
      <w:r w:rsidRPr="00ED1261">
        <w:rPr>
          <w:rFonts w:ascii="Cambria" w:hAnsi="Cambria" w:cstheme="minorHAnsi"/>
          <w:sz w:val="24"/>
          <w:szCs w:val="24"/>
          <w:lang w:val="sq-AL"/>
        </w:rPr>
        <w:lastRenderedPageBreak/>
        <w:t>kontribuojë në standardizimin dhe harmonizimin e praktikave të ofrimit të shërbimeve me kërkesat e Udhëzimit Administrativ (MPFVLÇ) Nr. 01/2026 dhe standardet profesionale në fuqi. Plani të jetë një instrument praktik, i zbatueshëm dhe funksional, i cili mbështet përmbushjen e kërkesave për licencim dhe përmirësimin e vazhdueshëm të cilësisë së shërbimeve sociale dhe familjare.</w:t>
      </w:r>
    </w:p>
    <w:p w14:paraId="5879FCC2" w14:textId="77777777" w:rsidR="00ED1261" w:rsidRPr="00ED1261" w:rsidRDefault="00ED1261" w:rsidP="000F2E52">
      <w:pPr>
        <w:rPr>
          <w:rFonts w:ascii="Cambria" w:hAnsi="Cambria" w:cstheme="minorHAnsi"/>
          <w:sz w:val="24"/>
          <w:szCs w:val="24"/>
          <w:lang w:val="sq-AL"/>
        </w:rPr>
      </w:pPr>
    </w:p>
    <w:p w14:paraId="1264F7AE" w14:textId="0F7C2208" w:rsidR="00531D1C" w:rsidRPr="00ED1261" w:rsidRDefault="002F070D" w:rsidP="000F2E52">
      <w:pPr>
        <w:rPr>
          <w:rFonts w:ascii="Cambria" w:hAnsi="Cambria" w:cstheme="minorHAnsi"/>
          <w:b/>
          <w:bCs/>
          <w:sz w:val="24"/>
          <w:szCs w:val="24"/>
          <w:lang w:val="sq-AL"/>
        </w:rPr>
      </w:pPr>
      <w:r w:rsidRPr="00ED1261">
        <w:rPr>
          <w:rFonts w:ascii="Cambria" w:hAnsi="Cambria" w:cstheme="minorHAnsi"/>
          <w:b/>
          <w:bCs/>
          <w:sz w:val="24"/>
          <w:szCs w:val="24"/>
          <w:lang w:val="sq-AL"/>
        </w:rPr>
        <w:t xml:space="preserve">IV </w:t>
      </w:r>
      <w:r w:rsidR="00FB1C4C" w:rsidRPr="00ED1261">
        <w:rPr>
          <w:rFonts w:ascii="Cambria" w:hAnsi="Cambria" w:cstheme="minorHAnsi"/>
          <w:b/>
          <w:bCs/>
          <w:sz w:val="24"/>
          <w:szCs w:val="24"/>
          <w:lang w:val="sq-AL"/>
        </w:rPr>
        <w:t>Objektivat specifike</w:t>
      </w:r>
    </w:p>
    <w:p w14:paraId="3BAED5BA" w14:textId="731D32E7" w:rsidR="00FB1C4C" w:rsidRPr="00ED1261" w:rsidRDefault="00FB1C4C" w:rsidP="00FB1C4C">
      <w:pPr>
        <w:rPr>
          <w:rFonts w:ascii="Cambria" w:eastAsia="Times New Roman" w:hAnsi="Cambria" w:cs="Times New Roman"/>
          <w:sz w:val="24"/>
          <w:szCs w:val="24"/>
          <w:lang w:val="sq-AL"/>
        </w:rPr>
      </w:pPr>
      <w:r w:rsidRPr="00ED1261">
        <w:rPr>
          <w:rFonts w:ascii="Cambria" w:eastAsia="Times New Roman" w:hAnsi="Cambria" w:cs="Times New Roman"/>
          <w:sz w:val="24"/>
          <w:szCs w:val="24"/>
          <w:lang w:val="sq-AL"/>
        </w:rPr>
        <w:t>Eksperti/ja do të angazhohet për:</w:t>
      </w:r>
    </w:p>
    <w:p w14:paraId="3D4A1A8F" w14:textId="77777777" w:rsidR="00FB1C4C" w:rsidRPr="00ED1261" w:rsidRDefault="00FB1C4C" w:rsidP="00FB1C4C">
      <w:pPr>
        <w:pStyle w:val="ListParagraph"/>
        <w:numPr>
          <w:ilvl w:val="0"/>
          <w:numId w:val="25"/>
        </w:numPr>
        <w:rPr>
          <w:rFonts w:ascii="Cambria" w:eastAsia="Times New Roman" w:hAnsi="Cambria" w:cs="Times New Roman"/>
          <w:sz w:val="24"/>
          <w:szCs w:val="24"/>
          <w:lang w:val="sq-AL"/>
        </w:rPr>
      </w:pPr>
      <w:r w:rsidRPr="00ED1261">
        <w:rPr>
          <w:rFonts w:ascii="Cambria" w:eastAsia="Times New Roman" w:hAnsi="Cambria" w:cs="Times New Roman"/>
          <w:sz w:val="24"/>
          <w:szCs w:val="24"/>
          <w:lang w:val="sq-AL"/>
        </w:rPr>
        <w:t>Analizimin e kërkesave të përcaktuara në Udhëzimin Administrativ (MPFVLÇ) Nr. 01/2026;</w:t>
      </w:r>
    </w:p>
    <w:p w14:paraId="5EE9BF8E" w14:textId="77777777" w:rsidR="00FB1C4C" w:rsidRPr="00ED1261" w:rsidRDefault="00FB1C4C" w:rsidP="00FB1C4C">
      <w:pPr>
        <w:pStyle w:val="ListParagraph"/>
        <w:numPr>
          <w:ilvl w:val="0"/>
          <w:numId w:val="25"/>
        </w:numPr>
        <w:rPr>
          <w:rFonts w:ascii="Cambria" w:eastAsia="Times New Roman" w:hAnsi="Cambria" w:cs="Times New Roman"/>
          <w:sz w:val="24"/>
          <w:szCs w:val="24"/>
          <w:lang w:val="sq-AL"/>
        </w:rPr>
      </w:pPr>
      <w:r w:rsidRPr="00ED1261">
        <w:rPr>
          <w:rFonts w:ascii="Cambria" w:eastAsia="Times New Roman" w:hAnsi="Cambria" w:cs="Times New Roman"/>
          <w:sz w:val="24"/>
          <w:szCs w:val="24"/>
          <w:lang w:val="sq-AL"/>
        </w:rPr>
        <w:t>Hartimin e strukturës dhe përmbajtjes së Planit të Ofrimit të Shërbimeve Sociale dhe Familjare;</w:t>
      </w:r>
    </w:p>
    <w:p w14:paraId="4866A219" w14:textId="77777777" w:rsidR="00FB1C4C" w:rsidRPr="00ED1261" w:rsidRDefault="00FB1C4C" w:rsidP="00FB1C4C">
      <w:pPr>
        <w:pStyle w:val="ListParagraph"/>
        <w:numPr>
          <w:ilvl w:val="0"/>
          <w:numId w:val="25"/>
        </w:numPr>
        <w:rPr>
          <w:rFonts w:ascii="Cambria" w:eastAsia="Times New Roman" w:hAnsi="Cambria" w:cs="Times New Roman"/>
          <w:sz w:val="24"/>
          <w:szCs w:val="24"/>
          <w:lang w:val="sq-AL"/>
        </w:rPr>
      </w:pPr>
      <w:r w:rsidRPr="00ED1261">
        <w:rPr>
          <w:rFonts w:ascii="Cambria" w:eastAsia="Times New Roman" w:hAnsi="Cambria" w:cs="Times New Roman"/>
          <w:sz w:val="24"/>
          <w:szCs w:val="24"/>
          <w:lang w:val="sq-AL"/>
        </w:rPr>
        <w:t>Identifikimin e elementeve kryesore të nevojshme për një plan funksional të ofrimit të shërbimeve;</w:t>
      </w:r>
    </w:p>
    <w:p w14:paraId="2465680F" w14:textId="2838DF80" w:rsidR="00FB1C4C" w:rsidRPr="00ED1261" w:rsidRDefault="00FB1C4C" w:rsidP="00FB1C4C">
      <w:pPr>
        <w:pStyle w:val="ListParagraph"/>
        <w:numPr>
          <w:ilvl w:val="0"/>
          <w:numId w:val="25"/>
        </w:numPr>
        <w:rPr>
          <w:rFonts w:ascii="Cambria" w:eastAsia="Times New Roman" w:hAnsi="Cambria" w:cs="Times New Roman"/>
          <w:sz w:val="24"/>
          <w:szCs w:val="24"/>
          <w:lang w:val="sq-AL"/>
        </w:rPr>
      </w:pPr>
      <w:r w:rsidRPr="00ED1261">
        <w:rPr>
          <w:rFonts w:ascii="Cambria" w:eastAsia="Times New Roman" w:hAnsi="Cambria" w:cs="Times New Roman"/>
          <w:sz w:val="24"/>
          <w:szCs w:val="24"/>
          <w:lang w:val="sq-AL"/>
        </w:rPr>
        <w:t>Përfshirjen e komenteve dhe rekomandimeve të Departamentin për Politika të Shërbimeve Sociale dhe Familjare dhe organizatave SiV dhe SCiK përmes procesit konsultativ;</w:t>
      </w:r>
    </w:p>
    <w:p w14:paraId="5D3884EB" w14:textId="0BC4857F" w:rsidR="00FB1C4C" w:rsidRDefault="00FB1C4C" w:rsidP="00AF0E94">
      <w:pPr>
        <w:pStyle w:val="ListParagraph"/>
        <w:numPr>
          <w:ilvl w:val="0"/>
          <w:numId w:val="25"/>
        </w:numPr>
        <w:rPr>
          <w:rFonts w:ascii="Cambria" w:eastAsia="Times New Roman" w:hAnsi="Cambria" w:cs="Times New Roman"/>
          <w:sz w:val="24"/>
          <w:szCs w:val="24"/>
          <w:lang w:val="sq-AL"/>
        </w:rPr>
      </w:pPr>
      <w:r w:rsidRPr="00ED1261">
        <w:rPr>
          <w:rFonts w:ascii="Cambria" w:eastAsia="Times New Roman" w:hAnsi="Cambria" w:cs="Times New Roman"/>
          <w:sz w:val="24"/>
          <w:szCs w:val="24"/>
          <w:lang w:val="sq-AL"/>
        </w:rPr>
        <w:t>Finalizimin e dokumentit në një format të përshtatshëm për përdorim institucional dhe proceset e licencimit.</w:t>
      </w:r>
    </w:p>
    <w:p w14:paraId="4008AC40" w14:textId="77777777" w:rsidR="00ED1261" w:rsidRPr="00ED1261" w:rsidRDefault="00ED1261" w:rsidP="00ED1261">
      <w:pPr>
        <w:pStyle w:val="ListParagraph"/>
        <w:rPr>
          <w:rFonts w:ascii="Cambria" w:eastAsia="Times New Roman" w:hAnsi="Cambria" w:cs="Times New Roman"/>
          <w:sz w:val="24"/>
          <w:szCs w:val="24"/>
          <w:lang w:val="sq-AL"/>
        </w:rPr>
      </w:pPr>
    </w:p>
    <w:p w14:paraId="3AD430B4" w14:textId="3E3DA039" w:rsidR="002F070D" w:rsidRPr="00ED1261" w:rsidRDefault="002F070D" w:rsidP="00FB1C4C">
      <w:pPr>
        <w:rPr>
          <w:rFonts w:ascii="Cambria" w:hAnsi="Cambria" w:cstheme="minorHAnsi"/>
          <w:bCs/>
          <w:sz w:val="24"/>
          <w:szCs w:val="24"/>
          <w:lang w:val="sq-AL"/>
        </w:rPr>
      </w:pPr>
      <w:r w:rsidRPr="00ED1261">
        <w:rPr>
          <w:rFonts w:ascii="Cambria" w:hAnsi="Cambria" w:cstheme="minorHAnsi"/>
          <w:b/>
          <w:sz w:val="24"/>
          <w:szCs w:val="24"/>
          <w:lang w:val="sq-AL"/>
        </w:rPr>
        <w:t>V. Rezultatet e pritshme (Outputs)</w:t>
      </w:r>
    </w:p>
    <w:p w14:paraId="322E44BE" w14:textId="1CC57CCD" w:rsidR="00FB1C4C" w:rsidRPr="00ED1261" w:rsidRDefault="00FB1C4C" w:rsidP="00FB1C4C">
      <w:pPr>
        <w:rPr>
          <w:rFonts w:ascii="Cambria" w:hAnsi="Cambria" w:cstheme="minorHAnsi"/>
          <w:bCs/>
          <w:sz w:val="24"/>
          <w:szCs w:val="24"/>
          <w:lang w:val="sq-AL"/>
        </w:rPr>
      </w:pPr>
      <w:r w:rsidRPr="00ED1261">
        <w:rPr>
          <w:rFonts w:ascii="Cambria" w:hAnsi="Cambria" w:cstheme="minorHAnsi"/>
          <w:bCs/>
          <w:sz w:val="24"/>
          <w:szCs w:val="24"/>
          <w:lang w:val="sq-AL"/>
        </w:rPr>
        <w:t>Në përfundim të angazhimit pritet të arrihen këto rezultate:</w:t>
      </w:r>
    </w:p>
    <w:p w14:paraId="340FFA33" w14:textId="77777777" w:rsidR="00FB1C4C" w:rsidRPr="00ED1261" w:rsidRDefault="00FB1C4C" w:rsidP="00FB1C4C">
      <w:pPr>
        <w:pStyle w:val="ListParagraph"/>
        <w:numPr>
          <w:ilvl w:val="0"/>
          <w:numId w:val="26"/>
        </w:numPr>
        <w:rPr>
          <w:rFonts w:ascii="Cambria" w:hAnsi="Cambria" w:cstheme="minorHAnsi"/>
          <w:bCs/>
          <w:sz w:val="24"/>
          <w:szCs w:val="24"/>
          <w:lang w:val="sq-AL"/>
        </w:rPr>
      </w:pPr>
      <w:r w:rsidRPr="00ED1261">
        <w:rPr>
          <w:rFonts w:ascii="Cambria" w:hAnsi="Cambria" w:cstheme="minorHAnsi"/>
          <w:bCs/>
          <w:sz w:val="24"/>
          <w:szCs w:val="24"/>
          <w:lang w:val="sq-AL"/>
        </w:rPr>
        <w:t>Është hartuar një Plan i Ofrimit të Shërbimeve Sociale dhe Familjare në përputhje me UA Nr.01/2026;</w:t>
      </w:r>
    </w:p>
    <w:p w14:paraId="63FE53D0" w14:textId="5F8DA8A8" w:rsidR="00FB1C4C" w:rsidRPr="00ED1261" w:rsidRDefault="00FB1C4C" w:rsidP="00FB1C4C">
      <w:pPr>
        <w:pStyle w:val="ListParagraph"/>
        <w:numPr>
          <w:ilvl w:val="0"/>
          <w:numId w:val="26"/>
        </w:numPr>
        <w:rPr>
          <w:rFonts w:ascii="Cambria" w:hAnsi="Cambria" w:cstheme="minorHAnsi"/>
          <w:bCs/>
          <w:sz w:val="24"/>
          <w:szCs w:val="24"/>
          <w:lang w:val="sq-AL"/>
        </w:rPr>
      </w:pPr>
      <w:r w:rsidRPr="00ED1261">
        <w:rPr>
          <w:rFonts w:ascii="Cambria" w:hAnsi="Cambria" w:cstheme="minorHAnsi"/>
          <w:bCs/>
          <w:sz w:val="24"/>
          <w:szCs w:val="24"/>
          <w:lang w:val="sq-AL"/>
        </w:rPr>
        <w:t xml:space="preserve">Është zhvilluar një proces konsultativ me </w:t>
      </w:r>
      <w:r w:rsidR="009F292A" w:rsidRPr="00ED1261">
        <w:rPr>
          <w:rFonts w:ascii="Cambria" w:hAnsi="Cambria" w:cstheme="minorHAnsi"/>
          <w:bCs/>
          <w:sz w:val="24"/>
          <w:szCs w:val="24"/>
          <w:lang w:val="sq-AL"/>
        </w:rPr>
        <w:t xml:space="preserve">Departamentin e PShSF-së </w:t>
      </w:r>
      <w:r w:rsidRPr="00ED1261">
        <w:rPr>
          <w:rFonts w:ascii="Cambria" w:hAnsi="Cambria" w:cstheme="minorHAnsi"/>
          <w:bCs/>
          <w:sz w:val="24"/>
          <w:szCs w:val="24"/>
          <w:lang w:val="sq-AL"/>
        </w:rPr>
        <w:t xml:space="preserve">dhe organizatat </w:t>
      </w:r>
      <w:r w:rsidR="009F292A" w:rsidRPr="00ED1261">
        <w:rPr>
          <w:rFonts w:ascii="Cambria" w:hAnsi="Cambria" w:cstheme="minorHAnsi"/>
          <w:bCs/>
          <w:sz w:val="24"/>
          <w:szCs w:val="24"/>
          <w:lang w:val="sq-AL"/>
        </w:rPr>
        <w:t>SiV dhe SCiK</w:t>
      </w:r>
      <w:r w:rsidRPr="00ED1261">
        <w:rPr>
          <w:rFonts w:ascii="Cambria" w:hAnsi="Cambria" w:cstheme="minorHAnsi"/>
          <w:bCs/>
          <w:sz w:val="24"/>
          <w:szCs w:val="24"/>
          <w:lang w:val="sq-AL"/>
        </w:rPr>
        <w:t>;</w:t>
      </w:r>
    </w:p>
    <w:p w14:paraId="2EE231DF" w14:textId="77777777" w:rsidR="00FB1C4C" w:rsidRPr="00ED1261" w:rsidRDefault="00FB1C4C" w:rsidP="00FB1C4C">
      <w:pPr>
        <w:pStyle w:val="ListParagraph"/>
        <w:numPr>
          <w:ilvl w:val="0"/>
          <w:numId w:val="26"/>
        </w:numPr>
        <w:rPr>
          <w:rFonts w:ascii="Cambria" w:hAnsi="Cambria" w:cstheme="minorHAnsi"/>
          <w:bCs/>
          <w:sz w:val="24"/>
          <w:szCs w:val="24"/>
          <w:lang w:val="sq-AL"/>
        </w:rPr>
      </w:pPr>
      <w:r w:rsidRPr="00ED1261">
        <w:rPr>
          <w:rFonts w:ascii="Cambria" w:hAnsi="Cambria" w:cstheme="minorHAnsi"/>
          <w:bCs/>
          <w:sz w:val="24"/>
          <w:szCs w:val="24"/>
          <w:lang w:val="sq-AL"/>
        </w:rPr>
        <w:t>Janë identifikuar elementet kryesore për standardizimin dhe përmirësimin e ofrimit të shërbimeve;</w:t>
      </w:r>
    </w:p>
    <w:p w14:paraId="331569BA" w14:textId="41C3725B" w:rsidR="00FB1C4C" w:rsidRPr="00ED1261" w:rsidRDefault="00FB1C4C" w:rsidP="00FB1C4C">
      <w:pPr>
        <w:pStyle w:val="ListParagraph"/>
        <w:numPr>
          <w:ilvl w:val="0"/>
          <w:numId w:val="26"/>
        </w:numPr>
        <w:rPr>
          <w:rFonts w:ascii="Cambria" w:hAnsi="Cambria" w:cstheme="minorHAnsi"/>
          <w:b/>
          <w:bCs/>
          <w:sz w:val="24"/>
          <w:szCs w:val="24"/>
          <w:lang w:val="sq-AL"/>
        </w:rPr>
      </w:pPr>
      <w:r w:rsidRPr="00ED1261">
        <w:rPr>
          <w:rFonts w:ascii="Cambria" w:hAnsi="Cambria" w:cstheme="minorHAnsi"/>
          <w:bCs/>
          <w:sz w:val="24"/>
          <w:szCs w:val="24"/>
          <w:lang w:val="sq-AL"/>
        </w:rPr>
        <w:t xml:space="preserve">Është përgatitur dokumenti final për përdorim nga </w:t>
      </w:r>
      <w:r w:rsidR="009F292A" w:rsidRPr="00ED1261">
        <w:rPr>
          <w:rFonts w:ascii="Cambria" w:eastAsia="Times New Roman" w:hAnsi="Cambria" w:cs="Times New Roman"/>
          <w:sz w:val="24"/>
          <w:szCs w:val="24"/>
          <w:lang w:val="sq-AL"/>
        </w:rPr>
        <w:t>Departamentin për Politika të Shërbimeve Sociale dhe Familjare dhe</w:t>
      </w:r>
      <w:r w:rsidRPr="00ED1261">
        <w:rPr>
          <w:rFonts w:ascii="Cambria" w:hAnsi="Cambria" w:cstheme="minorHAnsi"/>
          <w:bCs/>
          <w:sz w:val="24"/>
          <w:szCs w:val="24"/>
          <w:lang w:val="sq-AL"/>
        </w:rPr>
        <w:t xml:space="preserve"> ofruese të shërbimeve sociale.</w:t>
      </w:r>
      <w:r w:rsidRPr="00ED1261">
        <w:rPr>
          <w:rFonts w:ascii="Cambria" w:hAnsi="Cambria" w:cstheme="minorHAnsi"/>
          <w:b/>
          <w:bCs/>
          <w:sz w:val="24"/>
          <w:szCs w:val="24"/>
          <w:lang w:val="sq-AL"/>
        </w:rPr>
        <w:t xml:space="preserve"> </w:t>
      </w:r>
    </w:p>
    <w:p w14:paraId="1BBE1F27" w14:textId="50F0706A" w:rsidR="002B75D1" w:rsidRPr="00ED1261" w:rsidRDefault="002B75D1" w:rsidP="00FB1C4C">
      <w:pPr>
        <w:rPr>
          <w:rFonts w:ascii="Cambria" w:hAnsi="Cambria" w:cstheme="minorHAnsi"/>
          <w:b/>
          <w:sz w:val="24"/>
          <w:szCs w:val="24"/>
          <w:lang w:val="sq-AL"/>
        </w:rPr>
      </w:pPr>
      <w:r w:rsidRPr="00ED1261">
        <w:rPr>
          <w:rFonts w:ascii="Cambria" w:hAnsi="Cambria" w:cstheme="minorHAnsi"/>
          <w:b/>
          <w:sz w:val="24"/>
          <w:szCs w:val="24"/>
          <w:lang w:val="sq-AL"/>
        </w:rPr>
        <w:t>V</w:t>
      </w:r>
      <w:r w:rsidR="002F070D" w:rsidRPr="00ED1261">
        <w:rPr>
          <w:rFonts w:ascii="Cambria" w:hAnsi="Cambria" w:cstheme="minorHAnsi"/>
          <w:b/>
          <w:sz w:val="24"/>
          <w:szCs w:val="24"/>
          <w:lang w:val="sq-AL"/>
        </w:rPr>
        <w:t>I</w:t>
      </w:r>
      <w:r w:rsidRPr="00ED1261">
        <w:rPr>
          <w:rFonts w:ascii="Cambria" w:hAnsi="Cambria" w:cstheme="minorHAnsi"/>
          <w:b/>
          <w:sz w:val="24"/>
          <w:szCs w:val="24"/>
          <w:lang w:val="sq-AL"/>
        </w:rPr>
        <w:t>. Kualifikimi i nevojshëm:</w:t>
      </w:r>
    </w:p>
    <w:p w14:paraId="315B3317" w14:textId="6482E5CC" w:rsidR="009F292A" w:rsidRPr="00ED1261" w:rsidRDefault="009F292A" w:rsidP="009F292A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Eksperti/ja duhet të ketë:</w:t>
      </w:r>
    </w:p>
    <w:p w14:paraId="12C3B800" w14:textId="77777777" w:rsidR="009F292A" w:rsidRPr="00ED1261" w:rsidRDefault="009F292A" w:rsidP="009F292A">
      <w:pPr>
        <w:pStyle w:val="ListParagraph"/>
        <w:numPr>
          <w:ilvl w:val="0"/>
          <w:numId w:val="27"/>
        </w:num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Diplomë universitare në shkenca sociale, juridik, administratë publike, punë sociale ose fusha të ngjashme;</w:t>
      </w:r>
    </w:p>
    <w:p w14:paraId="797685C7" w14:textId="77777777" w:rsidR="009F292A" w:rsidRPr="00ED1261" w:rsidRDefault="009F292A" w:rsidP="009F292A">
      <w:pPr>
        <w:pStyle w:val="ListParagraph"/>
        <w:numPr>
          <w:ilvl w:val="0"/>
          <w:numId w:val="27"/>
        </w:num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Përvojë profesionale në hartimin e politikave, planeve dhe dokumenteve strategjike në fushën sociale;</w:t>
      </w:r>
    </w:p>
    <w:p w14:paraId="52F722D2" w14:textId="77777777" w:rsidR="009F292A" w:rsidRPr="00ED1261" w:rsidRDefault="009F292A" w:rsidP="009F292A">
      <w:pPr>
        <w:pStyle w:val="ListParagraph"/>
        <w:numPr>
          <w:ilvl w:val="0"/>
          <w:numId w:val="27"/>
        </w:num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Njohuri të legjislacionit dhe standardeve për shërbimet sociale dhe familjare në Kosovë;</w:t>
      </w:r>
    </w:p>
    <w:p w14:paraId="6DFFB21F" w14:textId="77777777" w:rsidR="009F292A" w:rsidRPr="00ED1261" w:rsidRDefault="009F292A" w:rsidP="009F292A">
      <w:pPr>
        <w:pStyle w:val="ListParagraph"/>
        <w:numPr>
          <w:ilvl w:val="0"/>
          <w:numId w:val="27"/>
        </w:num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Përvojë në punën me institucione publike dhe organizata të shoqërisë civile;</w:t>
      </w:r>
    </w:p>
    <w:p w14:paraId="05613551" w14:textId="77777777" w:rsidR="009F292A" w:rsidRPr="00ED1261" w:rsidRDefault="009F292A" w:rsidP="009F292A">
      <w:pPr>
        <w:pStyle w:val="ListParagraph"/>
        <w:numPr>
          <w:ilvl w:val="0"/>
          <w:numId w:val="27"/>
        </w:num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lastRenderedPageBreak/>
        <w:t>Aftësi të mira analitike, komunikuese dhe të shkrimit profesional;</w:t>
      </w:r>
    </w:p>
    <w:p w14:paraId="59057607" w14:textId="77777777" w:rsidR="009F292A" w:rsidRPr="00ED1261" w:rsidRDefault="009F292A" w:rsidP="009F292A">
      <w:pPr>
        <w:pStyle w:val="ListParagraph"/>
        <w:numPr>
          <w:ilvl w:val="0"/>
          <w:numId w:val="27"/>
        </w:numPr>
        <w:rPr>
          <w:rFonts w:ascii="Cambria" w:hAnsi="Cambria" w:cstheme="minorHAnsi"/>
          <w:b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Njohje të gjuhës shqipe dhe angleze.</w:t>
      </w:r>
      <w:r w:rsidRPr="00ED1261">
        <w:rPr>
          <w:rFonts w:ascii="Cambria" w:hAnsi="Cambria" w:cstheme="minorHAnsi"/>
          <w:b/>
          <w:sz w:val="24"/>
          <w:szCs w:val="24"/>
          <w:lang w:val="sq-AL"/>
        </w:rPr>
        <w:t xml:space="preserve"> </w:t>
      </w:r>
    </w:p>
    <w:p w14:paraId="0772DD2B" w14:textId="0CB6B9E0" w:rsidR="002B75D1" w:rsidRPr="00ED1261" w:rsidRDefault="002F070D" w:rsidP="009F292A">
      <w:pPr>
        <w:rPr>
          <w:rFonts w:ascii="Cambria" w:hAnsi="Cambria" w:cstheme="minorHAnsi"/>
          <w:b/>
          <w:sz w:val="24"/>
          <w:szCs w:val="24"/>
          <w:lang w:val="sq-AL"/>
        </w:rPr>
      </w:pPr>
      <w:r w:rsidRPr="00ED1261">
        <w:rPr>
          <w:rFonts w:ascii="Cambria" w:hAnsi="Cambria" w:cstheme="minorHAnsi"/>
          <w:b/>
          <w:sz w:val="24"/>
          <w:szCs w:val="24"/>
          <w:lang w:val="sq-AL"/>
        </w:rPr>
        <w:t>VII</w:t>
      </w:r>
      <w:r w:rsidR="002B75D1" w:rsidRPr="00ED1261">
        <w:rPr>
          <w:rFonts w:ascii="Cambria" w:hAnsi="Cambria" w:cstheme="minorHAnsi"/>
          <w:b/>
          <w:sz w:val="24"/>
          <w:szCs w:val="24"/>
          <w:lang w:val="sq-AL"/>
        </w:rPr>
        <w:t>. Detyrat dhe Përgjegjësitë:</w:t>
      </w:r>
    </w:p>
    <w:p w14:paraId="6028F4CC" w14:textId="1A1FF6C2" w:rsidR="002F070D" w:rsidRPr="00ED1261" w:rsidRDefault="002F070D" w:rsidP="002F070D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Trajneri/ja do të:</w:t>
      </w:r>
    </w:p>
    <w:p w14:paraId="5D1E4685" w14:textId="48A5A4A7" w:rsidR="009F292A" w:rsidRPr="00ED1261" w:rsidRDefault="009F292A" w:rsidP="009F292A">
      <w:pPr>
        <w:pStyle w:val="ListParagraph"/>
        <w:numPr>
          <w:ilvl w:val="0"/>
          <w:numId w:val="20"/>
        </w:num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Shqyrtimi i dokumenteve relevante, UA Nr.01/2026 dhe përgatitja e metodologjisë së punës;</w:t>
      </w:r>
    </w:p>
    <w:p w14:paraId="6D84369B" w14:textId="55044C10" w:rsidR="009F292A" w:rsidRPr="00ED1261" w:rsidRDefault="009F292A" w:rsidP="009F292A">
      <w:pPr>
        <w:pStyle w:val="ListParagraph"/>
        <w:numPr>
          <w:ilvl w:val="0"/>
          <w:numId w:val="20"/>
        </w:num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Hartimi i draftit të Planit të Ofrimit të Shërbimeve Sociale dhe Familjare;</w:t>
      </w:r>
    </w:p>
    <w:p w14:paraId="042FBBD1" w14:textId="5455F35D" w:rsidR="009F292A" w:rsidRPr="00ED1261" w:rsidRDefault="009F292A" w:rsidP="009F292A">
      <w:pPr>
        <w:pStyle w:val="ListParagraph"/>
        <w:numPr>
          <w:ilvl w:val="0"/>
          <w:numId w:val="20"/>
        </w:num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 xml:space="preserve">Prezantimi dhe diskutimi i draftit në punëtorinë gjysmë ditore Departamentin e </w:t>
      </w:r>
      <w:r w:rsidRPr="00ED1261">
        <w:rPr>
          <w:rFonts w:ascii="Cambria" w:hAnsi="Cambria" w:cstheme="minorHAnsi"/>
          <w:bCs/>
          <w:sz w:val="24"/>
          <w:szCs w:val="24"/>
          <w:lang w:val="sq-AL"/>
        </w:rPr>
        <w:t>PShSF-së</w:t>
      </w:r>
      <w:r w:rsidRPr="00ED1261">
        <w:rPr>
          <w:rFonts w:ascii="Cambria" w:hAnsi="Cambria" w:cstheme="minorHAnsi"/>
          <w:sz w:val="24"/>
          <w:szCs w:val="24"/>
          <w:lang w:val="sq-AL"/>
        </w:rPr>
        <w:t xml:space="preserve">  dhe organizatat SiV dhe SCiK;</w:t>
      </w:r>
      <w:r w:rsidRPr="00ED1261">
        <w:rPr>
          <w:rFonts w:ascii="Cambria" w:hAnsi="Cambria" w:cstheme="minorHAnsi"/>
          <w:sz w:val="24"/>
          <w:szCs w:val="24"/>
          <w:lang w:val="sq-AL"/>
        </w:rPr>
        <w:tab/>
      </w:r>
    </w:p>
    <w:p w14:paraId="116302F3" w14:textId="3644FCCB" w:rsidR="002F070D" w:rsidRPr="00ED1261" w:rsidRDefault="009F292A" w:rsidP="009F292A">
      <w:pPr>
        <w:pStyle w:val="ListParagraph"/>
        <w:numPr>
          <w:ilvl w:val="0"/>
          <w:numId w:val="20"/>
        </w:numPr>
        <w:rPr>
          <w:rFonts w:ascii="Cambria" w:hAnsi="Cambria" w:cstheme="minorHAnsi"/>
          <w:b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Përfshirja e komenteve dhe finalizimi i dokumentit</w:t>
      </w:r>
      <w:r w:rsidR="002F070D" w:rsidRPr="00ED1261">
        <w:rPr>
          <w:rFonts w:ascii="Cambria" w:hAnsi="Cambria" w:cstheme="minorHAnsi"/>
          <w:sz w:val="24"/>
          <w:szCs w:val="24"/>
          <w:lang w:val="sq-AL"/>
        </w:rPr>
        <w:t>;</w:t>
      </w:r>
    </w:p>
    <w:p w14:paraId="06F57137" w14:textId="2D4EC77D" w:rsidR="002F070D" w:rsidRPr="00ED1261" w:rsidRDefault="002F070D" w:rsidP="0089077A">
      <w:pPr>
        <w:pStyle w:val="ListParagraph"/>
        <w:numPr>
          <w:ilvl w:val="0"/>
          <w:numId w:val="20"/>
        </w:numPr>
        <w:rPr>
          <w:rFonts w:ascii="Cambria" w:hAnsi="Cambria" w:cstheme="minorHAnsi"/>
          <w:b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 xml:space="preserve">Dorëzojë </w:t>
      </w:r>
      <w:r w:rsidR="009F292A" w:rsidRPr="00ED1261">
        <w:rPr>
          <w:rFonts w:ascii="Cambria" w:hAnsi="Cambria" w:cstheme="minorHAnsi"/>
          <w:sz w:val="24"/>
          <w:szCs w:val="24"/>
          <w:lang w:val="sq-AL"/>
        </w:rPr>
        <w:t xml:space="preserve">i dokumentit </w:t>
      </w:r>
      <w:r w:rsidRPr="00ED1261">
        <w:rPr>
          <w:rFonts w:ascii="Cambria" w:hAnsi="Cambria" w:cstheme="minorHAnsi"/>
          <w:sz w:val="24"/>
          <w:szCs w:val="24"/>
          <w:lang w:val="sq-AL"/>
        </w:rPr>
        <w:t>finale dhe raportin narrativ brenda afateve të dakorduara.</w:t>
      </w:r>
    </w:p>
    <w:p w14:paraId="2DAA4438" w14:textId="0EE5F85D" w:rsidR="002B75D1" w:rsidRPr="00ED1261" w:rsidRDefault="002B75D1" w:rsidP="002F070D">
      <w:pPr>
        <w:rPr>
          <w:rFonts w:ascii="Cambria" w:hAnsi="Cambria" w:cstheme="minorHAnsi"/>
          <w:b/>
          <w:sz w:val="24"/>
          <w:szCs w:val="24"/>
          <w:lang w:val="sq-AL"/>
        </w:rPr>
      </w:pPr>
      <w:r w:rsidRPr="00ED1261">
        <w:rPr>
          <w:rFonts w:ascii="Cambria" w:hAnsi="Cambria" w:cstheme="minorHAnsi"/>
          <w:b/>
          <w:sz w:val="24"/>
          <w:szCs w:val="24"/>
          <w:lang w:val="sq-AL"/>
        </w:rPr>
        <w:t>V</w:t>
      </w:r>
      <w:r w:rsidR="002F070D" w:rsidRPr="00ED1261">
        <w:rPr>
          <w:rFonts w:ascii="Cambria" w:hAnsi="Cambria" w:cstheme="minorHAnsi"/>
          <w:b/>
          <w:sz w:val="24"/>
          <w:szCs w:val="24"/>
          <w:lang w:val="sq-AL"/>
        </w:rPr>
        <w:t>II</w:t>
      </w:r>
      <w:r w:rsidRPr="00ED1261">
        <w:rPr>
          <w:rFonts w:ascii="Cambria" w:hAnsi="Cambria" w:cstheme="minorHAnsi"/>
          <w:b/>
          <w:sz w:val="24"/>
          <w:szCs w:val="24"/>
          <w:lang w:val="sq-AL"/>
        </w:rPr>
        <w:t xml:space="preserve">I. Angazhimi i </w:t>
      </w:r>
      <w:r w:rsidR="002F070D" w:rsidRPr="00ED1261">
        <w:rPr>
          <w:rFonts w:ascii="Cambria" w:hAnsi="Cambria" w:cstheme="minorHAnsi"/>
          <w:b/>
          <w:sz w:val="24"/>
          <w:szCs w:val="24"/>
          <w:lang w:val="sq-AL"/>
        </w:rPr>
        <w:t>Trajnerit</w:t>
      </w:r>
      <w:r w:rsidRPr="00ED1261">
        <w:rPr>
          <w:rFonts w:ascii="Cambria" w:hAnsi="Cambria" w:cstheme="minorHAnsi"/>
          <w:b/>
          <w:sz w:val="24"/>
          <w:szCs w:val="24"/>
          <w:lang w:val="sq-AL"/>
        </w:rPr>
        <w:t>/es:</w:t>
      </w:r>
    </w:p>
    <w:p w14:paraId="7807F58D" w14:textId="1C42E456" w:rsidR="002B75D1" w:rsidRPr="00ED1261" w:rsidDel="009E3774" w:rsidRDefault="002B75D1" w:rsidP="002B75D1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 xml:space="preserve">Eksperti/ja do të angazhohet me anë të një kontrate për shërbim me Syri i Vizionit- nën koordinimin e Menaxherit të Financave dhe Administratës. Në këtë kontratë do të përcaktohen në mënyrë specifike pikat të cilat nuk janë të përfshira në këtë dokument. Angazhimi do të bëhet gjatë muajit </w:t>
      </w:r>
      <w:r w:rsidR="00DE3E0A" w:rsidRPr="00ED1261">
        <w:rPr>
          <w:rFonts w:ascii="Cambria" w:hAnsi="Cambria" w:cstheme="minorHAnsi"/>
          <w:sz w:val="24"/>
          <w:szCs w:val="24"/>
          <w:lang w:val="sq-AL"/>
        </w:rPr>
        <w:t>dhjetor</w:t>
      </w:r>
      <w:r w:rsidRPr="00ED1261">
        <w:rPr>
          <w:rFonts w:ascii="Cambria" w:hAnsi="Cambria" w:cstheme="minorHAnsi"/>
          <w:sz w:val="24"/>
          <w:szCs w:val="24"/>
          <w:lang w:val="sq-AL"/>
        </w:rPr>
        <w:t xml:space="preserve"> në bazë ditore, ku do të përfshihen aktivitetet e mëposhtme:</w:t>
      </w:r>
    </w:p>
    <w:tbl>
      <w:tblPr>
        <w:tblW w:w="0" w:type="auto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0A0" w:firstRow="1" w:lastRow="0" w:firstColumn="1" w:lastColumn="0" w:noHBand="0" w:noVBand="0"/>
      </w:tblPr>
      <w:tblGrid>
        <w:gridCol w:w="6714"/>
        <w:gridCol w:w="2704"/>
      </w:tblGrid>
      <w:tr w:rsidR="002B75D1" w:rsidRPr="00ED1261" w14:paraId="48B3A783" w14:textId="77777777" w:rsidTr="00DE49AB">
        <w:trPr>
          <w:trHeight w:val="20"/>
        </w:trPr>
        <w:tc>
          <w:tcPr>
            <w:tcW w:w="6714" w:type="dxa"/>
            <w:shd w:val="clear" w:color="auto" w:fill="BFBFBF"/>
          </w:tcPr>
          <w:p w14:paraId="646420ED" w14:textId="77777777" w:rsidR="002B75D1" w:rsidRPr="00ED1261" w:rsidRDefault="002B75D1" w:rsidP="00DE49AB">
            <w:pPr>
              <w:spacing w:after="0"/>
              <w:contextualSpacing/>
              <w:rPr>
                <w:rFonts w:ascii="Cambria" w:hAnsi="Cambria" w:cstheme="minorHAnsi"/>
                <w:b/>
                <w:bCs/>
                <w:sz w:val="24"/>
                <w:szCs w:val="24"/>
                <w:lang w:val="sq-AL" w:eastAsia="en-GB"/>
              </w:rPr>
            </w:pPr>
            <w:r w:rsidRPr="00ED1261">
              <w:rPr>
                <w:rFonts w:ascii="Cambria" w:hAnsi="Cambria" w:cstheme="minorHAnsi"/>
                <w:b/>
                <w:bCs/>
                <w:sz w:val="24"/>
                <w:szCs w:val="24"/>
                <w:lang w:val="sq-AL" w:eastAsia="en-GB"/>
              </w:rPr>
              <w:t>Detyrat</w:t>
            </w:r>
          </w:p>
        </w:tc>
        <w:tc>
          <w:tcPr>
            <w:tcW w:w="2704" w:type="dxa"/>
            <w:shd w:val="clear" w:color="auto" w:fill="BFBFBF"/>
          </w:tcPr>
          <w:p w14:paraId="705003EE" w14:textId="77777777" w:rsidR="002B75D1" w:rsidRPr="00ED1261" w:rsidRDefault="002B75D1" w:rsidP="00DE49AB">
            <w:pPr>
              <w:spacing w:after="0"/>
              <w:contextualSpacing/>
              <w:rPr>
                <w:rFonts w:ascii="Cambria" w:hAnsi="Cambria" w:cstheme="minorHAnsi"/>
                <w:b/>
                <w:bCs/>
                <w:sz w:val="24"/>
                <w:szCs w:val="24"/>
                <w:lang w:val="sq-AL" w:eastAsia="en-GB"/>
              </w:rPr>
            </w:pPr>
            <w:r w:rsidRPr="00ED1261">
              <w:rPr>
                <w:rFonts w:ascii="Cambria" w:hAnsi="Cambria" w:cstheme="minorHAnsi"/>
                <w:b/>
                <w:bCs/>
                <w:sz w:val="24"/>
                <w:szCs w:val="24"/>
                <w:lang w:val="sq-AL" w:eastAsia="en-GB"/>
              </w:rPr>
              <w:t>Kohëzgjatja</w:t>
            </w:r>
          </w:p>
        </w:tc>
      </w:tr>
      <w:tr w:rsidR="002B75D1" w:rsidRPr="00ED1261" w14:paraId="259E50F0" w14:textId="77777777" w:rsidTr="009F292A">
        <w:trPr>
          <w:trHeight w:val="1025"/>
        </w:trPr>
        <w:tc>
          <w:tcPr>
            <w:tcW w:w="6714" w:type="dxa"/>
          </w:tcPr>
          <w:p w14:paraId="1445D9F1" w14:textId="77777777" w:rsidR="002F070D" w:rsidRPr="00ED1261" w:rsidRDefault="002F070D" w:rsidP="00DE49AB">
            <w:pPr>
              <w:spacing w:after="0"/>
              <w:contextualSpacing/>
              <w:rPr>
                <w:rFonts w:ascii="Cambria" w:hAnsi="Cambria" w:cstheme="minorHAnsi"/>
                <w:iCs/>
                <w:sz w:val="24"/>
                <w:szCs w:val="24"/>
                <w:lang w:val="sq-AL" w:eastAsia="en-GB"/>
              </w:rPr>
            </w:pPr>
          </w:p>
          <w:p w14:paraId="2F2E35B7" w14:textId="39D3BDBA" w:rsidR="002F070D" w:rsidRPr="00ED1261" w:rsidRDefault="009F292A" w:rsidP="009F292A">
            <w:pPr>
              <w:rPr>
                <w:rFonts w:ascii="Cambria" w:hAnsi="Cambria" w:cstheme="minorHAnsi"/>
                <w:sz w:val="24"/>
                <w:szCs w:val="24"/>
                <w:lang w:val="sq-AL" w:eastAsia="en-GB"/>
              </w:rPr>
            </w:pPr>
            <w:r w:rsidRPr="00ED1261">
              <w:rPr>
                <w:rFonts w:ascii="Cambria" w:hAnsi="Cambria" w:cstheme="minorHAnsi"/>
                <w:sz w:val="24"/>
                <w:szCs w:val="24"/>
                <w:lang w:val="sq-AL"/>
              </w:rPr>
              <w:t>Familjarizimi me  UA Nr.01/2026 dhe përgatitja e metodologjisë së punës;</w:t>
            </w:r>
          </w:p>
        </w:tc>
        <w:tc>
          <w:tcPr>
            <w:tcW w:w="2704" w:type="dxa"/>
          </w:tcPr>
          <w:p w14:paraId="4B301AB5" w14:textId="77777777" w:rsidR="009F292A" w:rsidRPr="00ED1261" w:rsidRDefault="009F292A" w:rsidP="00DE49AB">
            <w:pPr>
              <w:spacing w:after="0"/>
              <w:contextualSpacing/>
              <w:rPr>
                <w:rFonts w:ascii="Cambria" w:hAnsi="Cambria" w:cstheme="minorHAnsi"/>
                <w:sz w:val="24"/>
                <w:szCs w:val="24"/>
                <w:lang w:val="sq-AL" w:eastAsia="en-GB"/>
              </w:rPr>
            </w:pPr>
          </w:p>
          <w:p w14:paraId="1ACF8141" w14:textId="54FEB9F0" w:rsidR="002B75D1" w:rsidRPr="00ED1261" w:rsidRDefault="009F292A" w:rsidP="00DE49AB">
            <w:pPr>
              <w:spacing w:after="0"/>
              <w:contextualSpacing/>
              <w:rPr>
                <w:rFonts w:ascii="Cambria" w:hAnsi="Cambria" w:cstheme="minorHAnsi"/>
                <w:sz w:val="24"/>
                <w:szCs w:val="24"/>
                <w:lang w:val="sq-AL" w:eastAsia="en-GB"/>
              </w:rPr>
            </w:pPr>
            <w:r w:rsidRPr="00ED1261">
              <w:rPr>
                <w:rFonts w:ascii="Cambria" w:hAnsi="Cambria" w:cstheme="minorHAnsi"/>
                <w:sz w:val="24"/>
                <w:szCs w:val="24"/>
                <w:lang w:val="sq-AL" w:eastAsia="en-GB"/>
              </w:rPr>
              <w:t>½ ditë</w:t>
            </w:r>
          </w:p>
        </w:tc>
      </w:tr>
      <w:tr w:rsidR="002B75D1" w:rsidRPr="00ED1261" w14:paraId="68A577F8" w14:textId="77777777" w:rsidTr="00DE49AB">
        <w:trPr>
          <w:trHeight w:val="20"/>
        </w:trPr>
        <w:tc>
          <w:tcPr>
            <w:tcW w:w="6714" w:type="dxa"/>
          </w:tcPr>
          <w:p w14:paraId="28D9595F" w14:textId="78E36703" w:rsidR="002B75D1" w:rsidRPr="00ED1261" w:rsidRDefault="009F292A" w:rsidP="002F070D">
            <w:pPr>
              <w:spacing w:after="0" w:line="276" w:lineRule="auto"/>
              <w:contextualSpacing/>
              <w:rPr>
                <w:rFonts w:ascii="Cambria" w:hAnsi="Cambria" w:cstheme="minorHAnsi"/>
                <w:sz w:val="24"/>
                <w:szCs w:val="24"/>
                <w:lang w:val="sq-AL" w:eastAsia="en-GB"/>
              </w:rPr>
            </w:pPr>
            <w:r w:rsidRPr="00ED1261">
              <w:rPr>
                <w:rFonts w:ascii="Cambria" w:hAnsi="Cambria" w:cstheme="minorHAnsi"/>
                <w:iCs/>
                <w:sz w:val="24"/>
                <w:szCs w:val="24"/>
                <w:lang w:val="sq-AL" w:eastAsia="en-GB"/>
              </w:rPr>
              <w:t xml:space="preserve">Mbajtja e njw punwtori gjysem ditore me </w:t>
            </w:r>
            <w:r w:rsidRPr="00ED1261">
              <w:rPr>
                <w:rFonts w:ascii="Cambria" w:hAnsi="Cambria" w:cstheme="minorHAnsi"/>
                <w:sz w:val="24"/>
                <w:szCs w:val="24"/>
                <w:lang w:val="sq-AL"/>
              </w:rPr>
              <w:t xml:space="preserve">Departamentin e </w:t>
            </w:r>
            <w:r w:rsidRPr="00ED1261">
              <w:rPr>
                <w:rFonts w:ascii="Cambria" w:hAnsi="Cambria" w:cstheme="minorHAnsi"/>
                <w:bCs/>
                <w:sz w:val="24"/>
                <w:szCs w:val="24"/>
                <w:lang w:val="sq-AL"/>
              </w:rPr>
              <w:t>PShSF-së</w:t>
            </w:r>
            <w:r w:rsidRPr="00ED1261">
              <w:rPr>
                <w:rFonts w:ascii="Cambria" w:hAnsi="Cambria" w:cstheme="minorHAnsi"/>
                <w:sz w:val="24"/>
                <w:szCs w:val="24"/>
                <w:lang w:val="sq-AL"/>
              </w:rPr>
              <w:t xml:space="preserve">  dhe organizatat SiV dhe SCiK;</w:t>
            </w:r>
            <w:r w:rsidRPr="00ED1261">
              <w:rPr>
                <w:rFonts w:ascii="Cambria" w:hAnsi="Cambria" w:cstheme="minorHAnsi"/>
                <w:sz w:val="24"/>
                <w:szCs w:val="24"/>
                <w:lang w:val="sq-AL"/>
              </w:rPr>
              <w:tab/>
            </w:r>
          </w:p>
        </w:tc>
        <w:tc>
          <w:tcPr>
            <w:tcW w:w="2704" w:type="dxa"/>
          </w:tcPr>
          <w:p w14:paraId="35466535" w14:textId="21BA91A4" w:rsidR="002B75D1" w:rsidRPr="00ED1261" w:rsidRDefault="009F292A" w:rsidP="00DE49AB">
            <w:pPr>
              <w:spacing w:after="0"/>
              <w:contextualSpacing/>
              <w:rPr>
                <w:rFonts w:ascii="Cambria" w:hAnsi="Cambria" w:cstheme="minorHAnsi"/>
                <w:sz w:val="24"/>
                <w:szCs w:val="24"/>
                <w:lang w:val="sq-AL" w:eastAsia="en-GB"/>
              </w:rPr>
            </w:pPr>
            <w:r w:rsidRPr="00ED1261">
              <w:rPr>
                <w:rFonts w:ascii="Cambria" w:hAnsi="Cambria" w:cstheme="minorHAnsi"/>
                <w:sz w:val="24"/>
                <w:szCs w:val="24"/>
                <w:lang w:val="sq-AL" w:eastAsia="en-GB"/>
              </w:rPr>
              <w:t>½ ditë</w:t>
            </w:r>
          </w:p>
        </w:tc>
      </w:tr>
      <w:tr w:rsidR="002B75D1" w:rsidRPr="00ED1261" w14:paraId="06CE0100" w14:textId="77777777" w:rsidTr="00DE49AB">
        <w:trPr>
          <w:trHeight w:val="20"/>
        </w:trPr>
        <w:tc>
          <w:tcPr>
            <w:tcW w:w="6714" w:type="dxa"/>
          </w:tcPr>
          <w:p w14:paraId="0927F3BC" w14:textId="2188CE2C" w:rsidR="002B75D1" w:rsidRPr="00ED1261" w:rsidRDefault="009F292A" w:rsidP="00DE49AB">
            <w:pPr>
              <w:spacing w:after="0"/>
              <w:contextualSpacing/>
              <w:rPr>
                <w:rFonts w:ascii="Cambria" w:hAnsi="Cambria" w:cstheme="minorHAnsi"/>
                <w:sz w:val="24"/>
                <w:szCs w:val="24"/>
                <w:lang w:val="sq-AL" w:eastAsia="en-GB"/>
              </w:rPr>
            </w:pPr>
            <w:r w:rsidRPr="00ED1261">
              <w:rPr>
                <w:rFonts w:ascii="Cambria" w:hAnsi="Cambria" w:cstheme="minorHAnsi"/>
                <w:bCs/>
                <w:sz w:val="24"/>
                <w:szCs w:val="24"/>
                <w:lang w:val="sq-AL"/>
              </w:rPr>
              <w:t>Hartimi i Plan i Ofrimit të Shërbimeve Sociale dhe Familjare</w:t>
            </w:r>
          </w:p>
        </w:tc>
        <w:tc>
          <w:tcPr>
            <w:tcW w:w="2704" w:type="dxa"/>
          </w:tcPr>
          <w:p w14:paraId="5CBE2CEA" w14:textId="0BC38005" w:rsidR="002B75D1" w:rsidRPr="00ED1261" w:rsidRDefault="002F070D" w:rsidP="00DE49AB">
            <w:pPr>
              <w:spacing w:after="0"/>
              <w:contextualSpacing/>
              <w:rPr>
                <w:rFonts w:ascii="Cambria" w:hAnsi="Cambria" w:cstheme="minorHAnsi"/>
                <w:sz w:val="24"/>
                <w:szCs w:val="24"/>
                <w:lang w:val="sq-AL" w:eastAsia="en-GB"/>
              </w:rPr>
            </w:pPr>
            <w:r w:rsidRPr="00ED1261">
              <w:rPr>
                <w:rFonts w:ascii="Cambria" w:hAnsi="Cambria" w:cstheme="minorHAnsi"/>
                <w:sz w:val="24"/>
                <w:szCs w:val="24"/>
                <w:lang w:val="sq-AL" w:eastAsia="en-GB"/>
              </w:rPr>
              <w:t>1</w:t>
            </w:r>
            <w:r w:rsidR="002B75D1" w:rsidRPr="00ED1261">
              <w:rPr>
                <w:rFonts w:ascii="Cambria" w:hAnsi="Cambria" w:cstheme="minorHAnsi"/>
                <w:sz w:val="24"/>
                <w:szCs w:val="24"/>
                <w:lang w:val="sq-AL" w:eastAsia="en-GB"/>
              </w:rPr>
              <w:t xml:space="preserve"> ditë</w:t>
            </w:r>
          </w:p>
        </w:tc>
      </w:tr>
      <w:tr w:rsidR="002B75D1" w:rsidRPr="00ED1261" w14:paraId="44709C9B" w14:textId="77777777" w:rsidTr="003012A6">
        <w:trPr>
          <w:trHeight w:val="70"/>
        </w:trPr>
        <w:tc>
          <w:tcPr>
            <w:tcW w:w="6714" w:type="dxa"/>
          </w:tcPr>
          <w:p w14:paraId="2809175F" w14:textId="6AF166AF" w:rsidR="002B75D1" w:rsidRPr="00ED1261" w:rsidRDefault="009F292A" w:rsidP="00DE49AB">
            <w:pPr>
              <w:spacing w:after="0"/>
              <w:contextualSpacing/>
              <w:rPr>
                <w:rFonts w:ascii="Cambria" w:hAnsi="Cambria" w:cstheme="minorHAnsi"/>
                <w:iCs/>
                <w:sz w:val="24"/>
                <w:szCs w:val="24"/>
                <w:lang w:val="sq-AL" w:eastAsia="en-GB"/>
              </w:rPr>
            </w:pPr>
            <w:r w:rsidRPr="00ED1261">
              <w:rPr>
                <w:rFonts w:ascii="Cambria" w:hAnsi="Cambria" w:cstheme="minorHAnsi"/>
                <w:iCs/>
                <w:sz w:val="24"/>
                <w:szCs w:val="24"/>
                <w:lang w:val="sq-AL" w:eastAsia="en-GB"/>
              </w:rPr>
              <w:t xml:space="preserve">Finalizimi i </w:t>
            </w:r>
            <w:r w:rsidRPr="00ED1261">
              <w:rPr>
                <w:rFonts w:ascii="Cambria" w:hAnsi="Cambria" w:cstheme="minorHAnsi"/>
                <w:bCs/>
                <w:sz w:val="24"/>
                <w:szCs w:val="24"/>
                <w:lang w:val="sq-AL"/>
              </w:rPr>
              <w:t xml:space="preserve">Plan i Ofrimit të Shërbimeve Sociale dhe Familjare pas komenteve dhe sygjerimeve si dhe </w:t>
            </w:r>
            <w:r w:rsidR="002B75D1" w:rsidRPr="00ED1261">
              <w:rPr>
                <w:rFonts w:ascii="Cambria" w:hAnsi="Cambria" w:cstheme="minorHAnsi"/>
                <w:iCs/>
                <w:sz w:val="24"/>
                <w:szCs w:val="24"/>
                <w:lang w:val="sq-AL" w:eastAsia="en-GB"/>
              </w:rPr>
              <w:t>dorëzimi i raportit narrativ</w:t>
            </w:r>
            <w:r w:rsidR="003012A6" w:rsidRPr="00ED1261">
              <w:rPr>
                <w:rFonts w:ascii="Cambria" w:hAnsi="Cambria" w:cstheme="minorHAnsi"/>
                <w:iCs/>
                <w:sz w:val="24"/>
                <w:szCs w:val="24"/>
                <w:lang w:val="sq-AL" w:eastAsia="en-GB"/>
              </w:rPr>
              <w:t>/Timesheet</w:t>
            </w:r>
          </w:p>
        </w:tc>
        <w:tc>
          <w:tcPr>
            <w:tcW w:w="2704" w:type="dxa"/>
          </w:tcPr>
          <w:p w14:paraId="7FD25E17" w14:textId="7F825C1F" w:rsidR="002B75D1" w:rsidRPr="00ED1261" w:rsidRDefault="002B75D1" w:rsidP="00DE49AB">
            <w:pPr>
              <w:spacing w:after="0"/>
              <w:contextualSpacing/>
              <w:rPr>
                <w:rFonts w:ascii="Cambria" w:hAnsi="Cambria" w:cstheme="minorHAnsi"/>
                <w:sz w:val="24"/>
                <w:szCs w:val="24"/>
                <w:lang w:val="sq-AL" w:eastAsia="en-GB"/>
              </w:rPr>
            </w:pPr>
            <w:r w:rsidRPr="00ED1261">
              <w:rPr>
                <w:rFonts w:ascii="Cambria" w:hAnsi="Cambria" w:cstheme="minorHAnsi"/>
                <w:sz w:val="24"/>
                <w:szCs w:val="24"/>
                <w:lang w:val="sq-AL" w:eastAsia="en-GB"/>
              </w:rPr>
              <w:t>1 ditë</w:t>
            </w:r>
          </w:p>
        </w:tc>
      </w:tr>
      <w:tr w:rsidR="002B75D1" w:rsidRPr="00ED1261" w14:paraId="35CC433C" w14:textId="77777777" w:rsidTr="00DE49AB">
        <w:trPr>
          <w:trHeight w:val="20"/>
        </w:trPr>
        <w:tc>
          <w:tcPr>
            <w:tcW w:w="6714" w:type="dxa"/>
          </w:tcPr>
          <w:p w14:paraId="2F34B0B7" w14:textId="77777777" w:rsidR="002B75D1" w:rsidRPr="00ED1261" w:rsidRDefault="002B75D1" w:rsidP="00DE49AB">
            <w:pPr>
              <w:spacing w:after="0"/>
              <w:contextualSpacing/>
              <w:rPr>
                <w:rFonts w:ascii="Cambria" w:hAnsi="Cambria" w:cstheme="minorHAnsi"/>
                <w:b/>
                <w:sz w:val="24"/>
                <w:szCs w:val="24"/>
                <w:lang w:val="sq-AL" w:eastAsia="en-GB"/>
              </w:rPr>
            </w:pPr>
            <w:r w:rsidRPr="00ED1261">
              <w:rPr>
                <w:rFonts w:ascii="Cambria" w:hAnsi="Cambria" w:cstheme="minorHAnsi"/>
                <w:b/>
                <w:sz w:val="24"/>
                <w:szCs w:val="24"/>
                <w:lang w:val="sq-AL" w:eastAsia="en-GB"/>
              </w:rPr>
              <w:t>Gjithsej:</w:t>
            </w:r>
          </w:p>
        </w:tc>
        <w:tc>
          <w:tcPr>
            <w:tcW w:w="2704" w:type="dxa"/>
          </w:tcPr>
          <w:p w14:paraId="136C1E1F" w14:textId="14BA4ED7" w:rsidR="002B75D1" w:rsidRPr="00ED1261" w:rsidRDefault="009F292A" w:rsidP="00DE49AB">
            <w:pPr>
              <w:spacing w:after="0"/>
              <w:contextualSpacing/>
              <w:rPr>
                <w:rFonts w:ascii="Cambria" w:hAnsi="Cambria" w:cstheme="minorHAnsi"/>
                <w:b/>
                <w:sz w:val="24"/>
                <w:szCs w:val="24"/>
                <w:lang w:val="sq-AL" w:eastAsia="en-GB"/>
              </w:rPr>
            </w:pPr>
            <w:r w:rsidRPr="00ED1261">
              <w:rPr>
                <w:rFonts w:ascii="Cambria" w:hAnsi="Cambria" w:cstheme="minorHAnsi"/>
                <w:b/>
                <w:sz w:val="24"/>
                <w:szCs w:val="24"/>
                <w:lang w:val="sq-AL" w:eastAsia="en-GB"/>
              </w:rPr>
              <w:t>3</w:t>
            </w:r>
            <w:r w:rsidR="002B75D1" w:rsidRPr="00ED1261">
              <w:rPr>
                <w:rFonts w:ascii="Cambria" w:hAnsi="Cambria" w:cstheme="minorHAnsi"/>
                <w:b/>
                <w:sz w:val="24"/>
                <w:szCs w:val="24"/>
                <w:lang w:val="sq-AL" w:eastAsia="en-GB"/>
              </w:rPr>
              <w:t xml:space="preserve"> ditë</w:t>
            </w:r>
          </w:p>
        </w:tc>
      </w:tr>
    </w:tbl>
    <w:p w14:paraId="783C2292" w14:textId="77777777" w:rsidR="002B75D1" w:rsidRPr="00ED1261" w:rsidRDefault="002B75D1" w:rsidP="002B75D1">
      <w:pPr>
        <w:rPr>
          <w:rFonts w:ascii="Cambria" w:hAnsi="Cambria" w:cstheme="minorHAnsi"/>
          <w:b/>
          <w:sz w:val="24"/>
          <w:szCs w:val="24"/>
          <w:lang w:val="sq-AL"/>
        </w:rPr>
      </w:pPr>
    </w:p>
    <w:p w14:paraId="360729B6" w14:textId="715E9014" w:rsidR="002B75D1" w:rsidRPr="00ED1261" w:rsidRDefault="002F070D" w:rsidP="002B75D1">
      <w:pPr>
        <w:rPr>
          <w:rFonts w:ascii="Cambria" w:hAnsi="Cambria" w:cstheme="minorHAnsi"/>
          <w:b/>
          <w:sz w:val="24"/>
          <w:szCs w:val="24"/>
          <w:lang w:val="sq-AL"/>
        </w:rPr>
      </w:pPr>
      <w:r w:rsidRPr="00ED1261">
        <w:rPr>
          <w:rFonts w:ascii="Cambria" w:hAnsi="Cambria" w:cstheme="minorHAnsi"/>
          <w:b/>
          <w:sz w:val="24"/>
          <w:szCs w:val="24"/>
          <w:lang w:val="sq-AL"/>
        </w:rPr>
        <w:t>IX</w:t>
      </w:r>
      <w:r w:rsidR="002B75D1" w:rsidRPr="00ED1261">
        <w:rPr>
          <w:rFonts w:ascii="Cambria" w:hAnsi="Cambria" w:cstheme="minorHAnsi"/>
          <w:b/>
          <w:sz w:val="24"/>
          <w:szCs w:val="24"/>
          <w:lang w:val="sq-AL"/>
        </w:rPr>
        <w:t>. Kushtet e Pagesës:</w:t>
      </w:r>
    </w:p>
    <w:p w14:paraId="4BD7E988" w14:textId="77777777" w:rsidR="002B75D1" w:rsidRPr="00ED1261" w:rsidRDefault="002B75D1" w:rsidP="002B75D1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 xml:space="preserve">Pagesa e ekspertit/es do të bëhet sipas faturës përkatëse për kryerjen e shërbimeve, që do të leshohet nga ai/ajo, ose do të përgatitet nga SiV e do nënshkruhet nga Eksperti/ja. Pagesa do të realizohet përmes  transaksionit bankar në valutën Euro.  Pagesa do të bëhet pas përfundimit me sukses të punëtorisë dhe dorëzimit të dokumenit final/Strategjisë dhe raportit narrativ të aprovuar nga SiV.  </w:t>
      </w:r>
    </w:p>
    <w:p w14:paraId="3138EE41" w14:textId="56E08EAF" w:rsidR="002B75D1" w:rsidRPr="00ED1261" w:rsidRDefault="002B75D1" w:rsidP="002B75D1">
      <w:pPr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Në bazë të ligjit të Kosovës, Syri i Vizionit është po ashtu i obliguar që të paguajë tatimin (taksa dhe Pension) prej 10% të shumës bruto. Shpenzimet e ushqimit gjatë punëtorisë do t’i mbulojë organizatori.</w:t>
      </w:r>
    </w:p>
    <w:p w14:paraId="28846AB1" w14:textId="77777777" w:rsidR="009F292A" w:rsidRPr="00ED1261" w:rsidRDefault="009F292A" w:rsidP="002B75D1">
      <w:pPr>
        <w:rPr>
          <w:rFonts w:ascii="Cambria" w:hAnsi="Cambria" w:cstheme="minorHAnsi"/>
          <w:sz w:val="24"/>
          <w:szCs w:val="24"/>
          <w:lang w:val="sq-AL"/>
        </w:rPr>
      </w:pPr>
    </w:p>
    <w:p w14:paraId="7635CF23" w14:textId="77777777" w:rsidR="009F292A" w:rsidRPr="00ED1261" w:rsidRDefault="009F292A" w:rsidP="002B75D1">
      <w:pPr>
        <w:rPr>
          <w:rFonts w:ascii="Cambria" w:hAnsi="Cambria" w:cstheme="minorHAnsi"/>
          <w:b/>
          <w:sz w:val="24"/>
          <w:szCs w:val="24"/>
          <w:lang w:val="sq-AL"/>
        </w:rPr>
      </w:pPr>
    </w:p>
    <w:p w14:paraId="7019122C" w14:textId="12210E50" w:rsidR="002B75D1" w:rsidRPr="00ED1261" w:rsidRDefault="002F070D" w:rsidP="002B75D1">
      <w:pPr>
        <w:rPr>
          <w:rFonts w:ascii="Cambria" w:hAnsi="Cambria" w:cstheme="minorHAnsi"/>
          <w:b/>
          <w:iCs/>
          <w:sz w:val="24"/>
          <w:szCs w:val="24"/>
          <w:lang w:val="sq-AL" w:eastAsia="en-GB"/>
        </w:rPr>
      </w:pPr>
      <w:r w:rsidRPr="00ED1261">
        <w:rPr>
          <w:rFonts w:ascii="Cambria" w:hAnsi="Cambria" w:cstheme="minorHAnsi"/>
          <w:b/>
          <w:sz w:val="24"/>
          <w:szCs w:val="24"/>
          <w:lang w:val="sq-AL"/>
        </w:rPr>
        <w:t>X</w:t>
      </w:r>
      <w:r w:rsidR="002B75D1" w:rsidRPr="00ED1261">
        <w:rPr>
          <w:rFonts w:ascii="Cambria" w:hAnsi="Cambria" w:cstheme="minorHAnsi"/>
          <w:b/>
          <w:sz w:val="24"/>
          <w:szCs w:val="24"/>
          <w:lang w:val="sq-AL"/>
        </w:rPr>
        <w:t xml:space="preserve">. </w:t>
      </w:r>
      <w:r w:rsidR="002B75D1" w:rsidRPr="00ED1261">
        <w:rPr>
          <w:rFonts w:ascii="Cambria" w:hAnsi="Cambria" w:cstheme="minorHAnsi"/>
          <w:b/>
          <w:iCs/>
          <w:sz w:val="24"/>
          <w:szCs w:val="24"/>
          <w:lang w:val="sq-AL" w:eastAsia="en-GB"/>
        </w:rPr>
        <w:t>Dokumentet e kërkuara dhe procedura për aplikim:</w:t>
      </w:r>
    </w:p>
    <w:p w14:paraId="7A69DC93" w14:textId="77777777" w:rsidR="007B7075" w:rsidRPr="00ED1261" w:rsidRDefault="007B7075" w:rsidP="007B7075">
      <w:pPr>
        <w:numPr>
          <w:ilvl w:val="0"/>
          <w:numId w:val="14"/>
        </w:numPr>
        <w:spacing w:after="200" w:line="276" w:lineRule="auto"/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 xml:space="preserve">Diplomë Universitare qe dëshmon kualifikimin e tij/saj; </w:t>
      </w:r>
    </w:p>
    <w:p w14:paraId="22F63D0C" w14:textId="572E361D" w:rsidR="007B7075" w:rsidRDefault="007B7075" w:rsidP="000C2D19">
      <w:pPr>
        <w:numPr>
          <w:ilvl w:val="0"/>
          <w:numId w:val="14"/>
        </w:numPr>
        <w:spacing w:after="200" w:line="276" w:lineRule="auto"/>
        <w:rPr>
          <w:rFonts w:ascii="Cambria" w:hAnsi="Cambria" w:cstheme="minorHAnsi"/>
          <w:sz w:val="24"/>
          <w:szCs w:val="24"/>
          <w:lang w:val="sq-AL"/>
        </w:rPr>
      </w:pPr>
      <w:r w:rsidRPr="007B7075">
        <w:rPr>
          <w:rFonts w:ascii="Cambria" w:hAnsi="Cambria" w:cstheme="minorHAnsi"/>
          <w:sz w:val="24"/>
          <w:szCs w:val="24"/>
          <w:lang w:val="sq-AL"/>
        </w:rPr>
        <w:t>Letër interesi, duke përfshirë dëshmi për përvojën relevante në hartimin e planeve, strategjive, standardeve, udhëzuesve ose dokumenteve të ngjashme në fushën e shërbimeve sociale dhe familjare apo fusha të ndërlidhura</w:t>
      </w:r>
    </w:p>
    <w:p w14:paraId="118D608B" w14:textId="77777777" w:rsidR="002B75D1" w:rsidRPr="00ED1261" w:rsidRDefault="002B75D1" w:rsidP="002B75D1">
      <w:pPr>
        <w:numPr>
          <w:ilvl w:val="0"/>
          <w:numId w:val="14"/>
        </w:numPr>
        <w:spacing w:after="200" w:line="276" w:lineRule="auto"/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Curriculum Vitae (CV);</w:t>
      </w:r>
    </w:p>
    <w:p w14:paraId="77BD60C7" w14:textId="57D4D7EC" w:rsidR="002B75D1" w:rsidRPr="00ED1261" w:rsidRDefault="002B75D1" w:rsidP="002B75D1">
      <w:pPr>
        <w:numPr>
          <w:ilvl w:val="0"/>
          <w:numId w:val="14"/>
        </w:numPr>
        <w:spacing w:after="200" w:line="276" w:lineRule="auto"/>
        <w:rPr>
          <w:rFonts w:ascii="Cambria" w:hAnsi="Cambria" w:cstheme="minorHAnsi"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Propozimi financiar</w:t>
      </w:r>
      <w:r w:rsidR="003012A6" w:rsidRPr="00ED1261">
        <w:rPr>
          <w:rFonts w:ascii="Cambria" w:hAnsi="Cambria" w:cstheme="minorHAnsi"/>
          <w:sz w:val="24"/>
          <w:szCs w:val="24"/>
          <w:lang w:val="sq-AL"/>
        </w:rPr>
        <w:t xml:space="preserve"> bruto</w:t>
      </w:r>
      <w:r w:rsidRPr="00ED1261">
        <w:rPr>
          <w:rFonts w:ascii="Cambria" w:hAnsi="Cambria" w:cstheme="minorHAnsi"/>
          <w:sz w:val="24"/>
          <w:szCs w:val="24"/>
          <w:lang w:val="sq-AL"/>
        </w:rPr>
        <w:t xml:space="preserve">* </w:t>
      </w:r>
    </w:p>
    <w:p w14:paraId="3736998C" w14:textId="4054058F" w:rsidR="002B75D1" w:rsidRPr="00ED1261" w:rsidRDefault="002B75D1" w:rsidP="002B75D1">
      <w:pPr>
        <w:ind w:left="720"/>
        <w:rPr>
          <w:rFonts w:ascii="Cambria" w:hAnsi="Cambria" w:cstheme="minorHAnsi"/>
          <w:iCs/>
          <w:sz w:val="24"/>
          <w:szCs w:val="24"/>
          <w:lang w:val="sq-AL" w:eastAsia="en-GB"/>
        </w:rPr>
      </w:pPr>
      <w:r w:rsidRPr="00ED1261">
        <w:rPr>
          <w:rFonts w:ascii="Cambria" w:hAnsi="Cambria" w:cstheme="minorHAnsi"/>
          <w:i/>
          <w:sz w:val="24"/>
          <w:szCs w:val="24"/>
          <w:lang w:val="sq-AL"/>
        </w:rPr>
        <w:t xml:space="preserve">*Oferta  financiare duhet të jetë e hollësishme për secilën punë që do të realizohet, duke përfshirë, zhvillimin e </w:t>
      </w:r>
      <w:r w:rsidR="00DE3E0A" w:rsidRPr="00ED1261">
        <w:rPr>
          <w:rFonts w:ascii="Cambria" w:hAnsi="Cambria" w:cstheme="minorHAnsi"/>
          <w:i/>
          <w:sz w:val="24"/>
          <w:szCs w:val="24"/>
          <w:lang w:val="sq-AL"/>
        </w:rPr>
        <w:t>strategjisë</w:t>
      </w:r>
      <w:r w:rsidRPr="00ED1261">
        <w:rPr>
          <w:rFonts w:ascii="Cambria" w:hAnsi="Cambria" w:cstheme="minorHAnsi"/>
          <w:i/>
          <w:sz w:val="24"/>
          <w:szCs w:val="24"/>
          <w:lang w:val="sq-AL"/>
        </w:rPr>
        <w:t xml:space="preserve"> dhe materialet e</w:t>
      </w:r>
      <w:r w:rsidR="00DE3E0A" w:rsidRPr="00ED1261">
        <w:rPr>
          <w:rFonts w:ascii="Cambria" w:hAnsi="Cambria" w:cstheme="minorHAnsi"/>
          <w:i/>
          <w:sz w:val="24"/>
          <w:szCs w:val="24"/>
          <w:lang w:val="sq-AL"/>
        </w:rPr>
        <w:t xml:space="preserve"> punëtorisë</w:t>
      </w:r>
      <w:r w:rsidRPr="00ED1261">
        <w:rPr>
          <w:rFonts w:ascii="Cambria" w:hAnsi="Cambria" w:cstheme="minorHAnsi"/>
          <w:i/>
          <w:sz w:val="24"/>
          <w:szCs w:val="24"/>
          <w:lang w:val="sq-AL"/>
        </w:rPr>
        <w:t xml:space="preserve">, mbajtjen e </w:t>
      </w:r>
      <w:r w:rsidR="00DE3E0A" w:rsidRPr="00ED1261">
        <w:rPr>
          <w:rFonts w:ascii="Cambria" w:hAnsi="Cambria" w:cstheme="minorHAnsi"/>
          <w:i/>
          <w:sz w:val="24"/>
          <w:szCs w:val="24"/>
          <w:lang w:val="sq-AL"/>
        </w:rPr>
        <w:t>punëtorisë</w:t>
      </w:r>
      <w:r w:rsidRPr="00ED1261">
        <w:rPr>
          <w:rFonts w:ascii="Cambria" w:hAnsi="Cambria" w:cstheme="minorHAnsi"/>
          <w:i/>
          <w:sz w:val="24"/>
          <w:szCs w:val="24"/>
          <w:lang w:val="sq-AL"/>
        </w:rPr>
        <w:t xml:space="preserve"> dhe shkrimin e raportit.</w:t>
      </w:r>
      <w:r w:rsidR="00DE3E0A" w:rsidRPr="00ED1261">
        <w:rPr>
          <w:rFonts w:ascii="Cambria" w:hAnsi="Cambria" w:cstheme="minorHAnsi"/>
          <w:i/>
          <w:sz w:val="24"/>
          <w:szCs w:val="24"/>
          <w:lang w:val="sq-AL"/>
        </w:rPr>
        <w:t xml:space="preserve"> Çdo shpenzim shtesë nuk do merret parasysh.</w:t>
      </w:r>
    </w:p>
    <w:p w14:paraId="44AD4F06" w14:textId="095FE6CC" w:rsidR="002B75D1" w:rsidRPr="00ED1261" w:rsidRDefault="002B75D1" w:rsidP="002B75D1">
      <w:pPr>
        <w:rPr>
          <w:rFonts w:ascii="Cambria" w:hAnsi="Cambria" w:cstheme="minorHAnsi"/>
          <w:b/>
          <w:sz w:val="24"/>
          <w:szCs w:val="24"/>
          <w:lang w:val="sq-AL"/>
        </w:rPr>
      </w:pPr>
      <w:r w:rsidRPr="00ED1261">
        <w:rPr>
          <w:rFonts w:ascii="Cambria" w:hAnsi="Cambria" w:cstheme="minorHAnsi"/>
          <w:sz w:val="24"/>
          <w:szCs w:val="24"/>
          <w:lang w:val="sq-AL"/>
        </w:rPr>
        <w:t>Aplikacionet duhet të dorëzohen në formë elektronike në e-mail adresën: office@syriivizionit.org ose info@syriivizionit.org me subjektin:</w:t>
      </w:r>
      <w:r w:rsidRPr="00ED1261">
        <w:rPr>
          <w:rFonts w:ascii="Cambria" w:hAnsi="Cambria" w:cstheme="minorHAnsi"/>
          <w:i/>
          <w:iCs/>
          <w:sz w:val="24"/>
          <w:szCs w:val="24"/>
          <w:lang w:val="sq-AL"/>
        </w:rPr>
        <w:t xml:space="preserve">  Aplikacioni për </w:t>
      </w:r>
      <w:r w:rsidR="00DA4EFC" w:rsidRPr="00ED1261">
        <w:rPr>
          <w:rFonts w:ascii="Cambria" w:hAnsi="Cambria" w:cstheme="minorHAnsi"/>
          <w:i/>
          <w:iCs/>
          <w:sz w:val="24"/>
          <w:szCs w:val="24"/>
          <w:lang w:val="sq-AL"/>
        </w:rPr>
        <w:t>Hartimin e Strategjisë Trevjeçare të Avokimit</w:t>
      </w:r>
      <w:r w:rsidRPr="00ED1261">
        <w:rPr>
          <w:rFonts w:ascii="Cambria" w:hAnsi="Cambria" w:cstheme="minorHAnsi"/>
          <w:i/>
          <w:iCs/>
          <w:sz w:val="24"/>
          <w:szCs w:val="24"/>
          <w:lang w:val="sq-AL"/>
        </w:rPr>
        <w:t>.</w:t>
      </w:r>
      <w:r w:rsidRPr="00ED1261">
        <w:rPr>
          <w:rFonts w:ascii="Cambria" w:hAnsi="Cambria" w:cstheme="minorHAnsi"/>
          <w:sz w:val="24"/>
          <w:szCs w:val="24"/>
          <w:lang w:val="sq-AL"/>
        </w:rPr>
        <w:t xml:space="preserve"> </w:t>
      </w:r>
      <w:r w:rsidRPr="00ED1261">
        <w:rPr>
          <w:rFonts w:ascii="Cambria" w:hAnsi="Cambria" w:cstheme="minorHAnsi"/>
          <w:b/>
          <w:sz w:val="24"/>
          <w:szCs w:val="24"/>
          <w:lang w:val="sq-AL"/>
        </w:rPr>
        <w:t xml:space="preserve">Afati i fundit për dorëzimin e aplikacionit është </w:t>
      </w:r>
      <w:r w:rsidR="00ED1261" w:rsidRPr="00ED1261">
        <w:rPr>
          <w:rFonts w:ascii="Cambria" w:hAnsi="Cambria" w:cstheme="minorHAnsi"/>
          <w:b/>
          <w:sz w:val="24"/>
          <w:szCs w:val="24"/>
          <w:lang w:val="sq-AL"/>
        </w:rPr>
        <w:t xml:space="preserve">11 Gusht </w:t>
      </w:r>
      <w:r w:rsidR="00B025DC" w:rsidRPr="00ED1261">
        <w:rPr>
          <w:rFonts w:ascii="Cambria" w:hAnsi="Cambria" w:cstheme="minorHAnsi"/>
          <w:b/>
          <w:sz w:val="24"/>
          <w:szCs w:val="24"/>
          <w:lang w:val="sq-AL"/>
        </w:rPr>
        <w:t xml:space="preserve"> 2026</w:t>
      </w:r>
      <w:r w:rsidRPr="00ED1261">
        <w:rPr>
          <w:rFonts w:ascii="Cambria" w:hAnsi="Cambria" w:cstheme="minorHAnsi"/>
          <w:b/>
          <w:sz w:val="24"/>
          <w:szCs w:val="24"/>
          <w:lang w:val="sq-AL"/>
        </w:rPr>
        <w:t xml:space="preserve"> ora 1</w:t>
      </w:r>
      <w:r w:rsidR="00DA4EFC" w:rsidRPr="00ED1261">
        <w:rPr>
          <w:rFonts w:ascii="Cambria" w:hAnsi="Cambria" w:cstheme="minorHAnsi"/>
          <w:b/>
          <w:sz w:val="24"/>
          <w:szCs w:val="24"/>
          <w:lang w:val="sq-AL"/>
        </w:rPr>
        <w:t>6</w:t>
      </w:r>
      <w:r w:rsidRPr="00ED1261">
        <w:rPr>
          <w:rFonts w:ascii="Cambria" w:hAnsi="Cambria" w:cstheme="minorHAnsi"/>
          <w:b/>
          <w:sz w:val="24"/>
          <w:szCs w:val="24"/>
          <w:lang w:val="sq-AL"/>
        </w:rPr>
        <w:t xml:space="preserve">:00. </w:t>
      </w:r>
    </w:p>
    <w:p w14:paraId="47BD77BD" w14:textId="77777777" w:rsidR="002B75D1" w:rsidRPr="00ED1261" w:rsidRDefault="002B75D1" w:rsidP="002B75D1">
      <w:pPr>
        <w:rPr>
          <w:rFonts w:ascii="Cambria" w:hAnsi="Cambria" w:cstheme="minorHAnsi"/>
          <w:b/>
          <w:sz w:val="24"/>
          <w:szCs w:val="24"/>
          <w:lang w:val="sq-AL"/>
        </w:rPr>
      </w:pPr>
    </w:p>
    <w:p w14:paraId="4AA77057" w14:textId="77777777" w:rsidR="002B75D1" w:rsidRPr="00ED1261" w:rsidRDefault="002B75D1" w:rsidP="002B75D1">
      <w:pPr>
        <w:rPr>
          <w:rFonts w:ascii="Cambria" w:hAnsi="Cambria" w:cstheme="minorHAnsi"/>
          <w:sz w:val="24"/>
          <w:szCs w:val="24"/>
          <w:lang w:val="sq-AL"/>
        </w:rPr>
      </w:pPr>
    </w:p>
    <w:p w14:paraId="148D9BEA" w14:textId="77777777" w:rsidR="002B75D1" w:rsidRPr="00ED1261" w:rsidRDefault="002B75D1" w:rsidP="002B75D1">
      <w:pPr>
        <w:jc w:val="center"/>
        <w:rPr>
          <w:rFonts w:ascii="Cambria" w:hAnsi="Cambria" w:cstheme="minorHAnsi"/>
          <w:b/>
          <w:i/>
          <w:sz w:val="24"/>
          <w:szCs w:val="24"/>
          <w:lang w:val="sq-AL"/>
        </w:rPr>
      </w:pPr>
      <w:r w:rsidRPr="00ED1261">
        <w:rPr>
          <w:rFonts w:ascii="Cambria" w:hAnsi="Cambria" w:cstheme="minorHAnsi"/>
          <w:b/>
          <w:i/>
          <w:sz w:val="24"/>
          <w:szCs w:val="24"/>
          <w:lang w:val="sq-AL"/>
        </w:rPr>
        <w:t>Vetëm kandidatët e suksesshëm do të kontaktohen!</w:t>
      </w:r>
    </w:p>
    <w:p w14:paraId="7CCFA5D1" w14:textId="451949A6" w:rsidR="009A2924" w:rsidRPr="00ED1261" w:rsidRDefault="009A2924" w:rsidP="00F65C07">
      <w:pPr>
        <w:jc w:val="both"/>
        <w:rPr>
          <w:rFonts w:ascii="Cambria" w:hAnsi="Cambria" w:cstheme="minorHAnsi"/>
          <w:sz w:val="24"/>
          <w:szCs w:val="24"/>
          <w:lang w:val="sq-AL"/>
        </w:rPr>
      </w:pPr>
    </w:p>
    <w:p w14:paraId="762B2F8E" w14:textId="71CC5B03" w:rsidR="009A2924" w:rsidRPr="00ED1261" w:rsidRDefault="009A2924" w:rsidP="00F65C07">
      <w:pPr>
        <w:jc w:val="both"/>
        <w:rPr>
          <w:rFonts w:ascii="Cambria" w:hAnsi="Cambria" w:cstheme="minorHAnsi"/>
          <w:sz w:val="24"/>
          <w:szCs w:val="24"/>
          <w:lang w:val="sq-AL"/>
        </w:rPr>
      </w:pPr>
    </w:p>
    <w:p w14:paraId="47CC68D1" w14:textId="07DDF4F8" w:rsidR="009A2924" w:rsidRPr="00ED1261" w:rsidRDefault="009A2924" w:rsidP="00F65C07">
      <w:pPr>
        <w:jc w:val="both"/>
        <w:rPr>
          <w:rFonts w:ascii="Cambria" w:hAnsi="Cambria" w:cstheme="minorHAnsi"/>
          <w:sz w:val="24"/>
          <w:szCs w:val="24"/>
          <w:lang w:val="sq-AL"/>
        </w:rPr>
      </w:pPr>
    </w:p>
    <w:p w14:paraId="690B75CE" w14:textId="77B34403" w:rsidR="009A2924" w:rsidRPr="00ED1261" w:rsidRDefault="009A2924" w:rsidP="00F65C07">
      <w:pPr>
        <w:jc w:val="both"/>
        <w:rPr>
          <w:rFonts w:ascii="Cambria" w:hAnsi="Cambria" w:cstheme="minorHAnsi"/>
          <w:sz w:val="24"/>
          <w:szCs w:val="24"/>
          <w:lang w:val="sq-AL"/>
        </w:rPr>
      </w:pPr>
    </w:p>
    <w:p w14:paraId="6828F97D" w14:textId="77777777" w:rsidR="009A2924" w:rsidRPr="00ED1261" w:rsidRDefault="009A2924" w:rsidP="00983644">
      <w:pPr>
        <w:pStyle w:val="ListParagraph"/>
        <w:jc w:val="both"/>
        <w:rPr>
          <w:rFonts w:ascii="Cambria" w:hAnsi="Cambria" w:cstheme="minorHAnsi"/>
          <w:sz w:val="24"/>
          <w:szCs w:val="24"/>
          <w:lang w:val="sq-AL"/>
        </w:rPr>
      </w:pPr>
    </w:p>
    <w:sectPr w:rsidR="009A2924" w:rsidRPr="00ED126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62806" w14:textId="77777777" w:rsidR="00E95295" w:rsidRDefault="00E95295" w:rsidP="00D70E34">
      <w:pPr>
        <w:spacing w:after="0" w:line="240" w:lineRule="auto"/>
      </w:pPr>
      <w:r>
        <w:separator/>
      </w:r>
    </w:p>
  </w:endnote>
  <w:endnote w:type="continuationSeparator" w:id="0">
    <w:p w14:paraId="0B98FCCC" w14:textId="77777777" w:rsidR="00E95295" w:rsidRDefault="00E95295" w:rsidP="00D70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ill Sans Infant Std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B9B9" w14:textId="7B2E2900" w:rsidR="00881C97" w:rsidRPr="00F00E4B" w:rsidRDefault="00BA416C">
    <w:pPr>
      <w:pStyle w:val="Footer"/>
    </w:pPr>
    <w:r>
      <w:t>www</w:t>
    </w:r>
    <w:r w:rsidR="008D7B01">
      <w:t>.syriivizionit.org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A49EE" w14:textId="77777777" w:rsidR="00E95295" w:rsidRDefault="00E95295" w:rsidP="00D70E34">
      <w:pPr>
        <w:spacing w:after="0" w:line="240" w:lineRule="auto"/>
      </w:pPr>
      <w:r>
        <w:separator/>
      </w:r>
    </w:p>
  </w:footnote>
  <w:footnote w:type="continuationSeparator" w:id="0">
    <w:p w14:paraId="0B322877" w14:textId="77777777" w:rsidR="00E95295" w:rsidRDefault="00E95295" w:rsidP="00D70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AB027" w14:textId="3B045A9D" w:rsidR="00881C97" w:rsidRPr="002F3519" w:rsidRDefault="00C51DF7" w:rsidP="00D57CA9">
    <w:pPr>
      <w:tabs>
        <w:tab w:val="left" w:pos="1824"/>
      </w:tabs>
      <w:rPr>
        <w:sz w:val="24"/>
        <w:szCs w:val="24"/>
        <w:lang w:val="sq-AL"/>
      </w:rPr>
    </w:pPr>
    <w:r>
      <w:rPr>
        <w:noProof/>
        <w:sz w:val="24"/>
        <w:szCs w:val="24"/>
        <w:lang w:val="en-US"/>
      </w:rPr>
      <w:drawing>
        <wp:anchor distT="0" distB="0" distL="114300" distR="114300" simplePos="0" relativeHeight="251656192" behindDoc="0" locked="0" layoutInCell="1" allowOverlap="1" wp14:anchorId="6A06AADF" wp14:editId="03309714">
          <wp:simplePos x="0" y="0"/>
          <wp:positionH relativeFrom="column">
            <wp:posOffset>4505325</wp:posOffset>
          </wp:positionH>
          <wp:positionV relativeFrom="paragraph">
            <wp:posOffset>-278130</wp:posOffset>
          </wp:positionV>
          <wp:extent cx="1724025" cy="955040"/>
          <wp:effectExtent l="0" t="0" r="952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val="en-US"/>
      </w:rPr>
      <w:drawing>
        <wp:anchor distT="0" distB="0" distL="114300" distR="114300" simplePos="0" relativeHeight="251664384" behindDoc="1" locked="0" layoutInCell="1" allowOverlap="1" wp14:anchorId="3720EA57" wp14:editId="5EC22739">
          <wp:simplePos x="0" y="0"/>
          <wp:positionH relativeFrom="margin">
            <wp:posOffset>-466725</wp:posOffset>
          </wp:positionH>
          <wp:positionV relativeFrom="margin">
            <wp:posOffset>-521970</wp:posOffset>
          </wp:positionV>
          <wp:extent cx="1499235" cy="400050"/>
          <wp:effectExtent l="0" t="0" r="571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7BD3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3CDD238" wp14:editId="4B5F833B">
          <wp:simplePos x="0" y="0"/>
          <wp:positionH relativeFrom="margin">
            <wp:posOffset>1695450</wp:posOffset>
          </wp:positionH>
          <wp:positionV relativeFrom="margin">
            <wp:posOffset>-589280</wp:posOffset>
          </wp:positionV>
          <wp:extent cx="2189480" cy="561975"/>
          <wp:effectExtent l="0" t="0" r="0" b="0"/>
          <wp:wrapSquare wrapText="bothSides"/>
          <wp:docPr id="3" name="Picture 3" descr="STC_Logo_Eng_Horiz_ColPos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C_Logo_Eng_Horiz_ColPos_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948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1C97">
      <w:rPr>
        <w:b/>
        <w:sz w:val="24"/>
        <w:szCs w:val="24"/>
        <w:lang w:val="sq-AL"/>
      </w:rPr>
      <w:t xml:space="preserve">                         </w:t>
    </w:r>
    <w:r w:rsidR="00881C97">
      <w:rPr>
        <w:b/>
        <w:sz w:val="24"/>
        <w:szCs w:val="24"/>
        <w:lang w:val="sq-AL"/>
      </w:rPr>
      <w:tab/>
    </w:r>
  </w:p>
  <w:p w14:paraId="39F9A19F" w14:textId="3C78B536" w:rsidR="00881C97" w:rsidRDefault="00881C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1165"/>
      </v:shape>
    </w:pict>
  </w:numPicBullet>
  <w:abstractNum w:abstractNumId="0" w15:restartNumberingAfterBreak="0">
    <w:nsid w:val="006304E8"/>
    <w:multiLevelType w:val="hybridMultilevel"/>
    <w:tmpl w:val="E0466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A03F7"/>
    <w:multiLevelType w:val="multilevel"/>
    <w:tmpl w:val="A218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A57F4"/>
    <w:multiLevelType w:val="hybridMultilevel"/>
    <w:tmpl w:val="092ACE8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169D"/>
    <w:multiLevelType w:val="hybridMultilevel"/>
    <w:tmpl w:val="51D82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D6024"/>
    <w:multiLevelType w:val="hybridMultilevel"/>
    <w:tmpl w:val="2F3EE62C"/>
    <w:lvl w:ilvl="0" w:tplc="FA8C8928">
      <w:start w:val="6"/>
      <w:numFmt w:val="bullet"/>
      <w:lvlText w:val="-"/>
      <w:lvlJc w:val="left"/>
      <w:pPr>
        <w:ind w:left="720" w:hanging="360"/>
      </w:pPr>
      <w:rPr>
        <w:rFonts w:ascii="Aptos" w:eastAsia="Gill Sans Infant Std" w:hAnsi="Aptos" w:cs="Gill Sans Infant St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87CC3"/>
    <w:multiLevelType w:val="hybridMultilevel"/>
    <w:tmpl w:val="3F24CAE6"/>
    <w:lvl w:ilvl="0" w:tplc="3F4E1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D1942"/>
    <w:multiLevelType w:val="hybridMultilevel"/>
    <w:tmpl w:val="015EC796"/>
    <w:lvl w:ilvl="0" w:tplc="BB9CC584">
      <w:start w:val="26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B5C2E"/>
    <w:multiLevelType w:val="hybridMultilevel"/>
    <w:tmpl w:val="44747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C4D9F"/>
    <w:multiLevelType w:val="hybridMultilevel"/>
    <w:tmpl w:val="BC4893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3319A"/>
    <w:multiLevelType w:val="hybridMultilevel"/>
    <w:tmpl w:val="17461F80"/>
    <w:lvl w:ilvl="0" w:tplc="BCAED2A8">
      <w:start w:val="487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1680D"/>
    <w:multiLevelType w:val="hybridMultilevel"/>
    <w:tmpl w:val="340E87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E7BC4"/>
    <w:multiLevelType w:val="hybridMultilevel"/>
    <w:tmpl w:val="0622AF1A"/>
    <w:lvl w:ilvl="0" w:tplc="86609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40C6E"/>
    <w:multiLevelType w:val="hybridMultilevel"/>
    <w:tmpl w:val="7A70A048"/>
    <w:lvl w:ilvl="0" w:tplc="094E7A70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62DBA"/>
    <w:multiLevelType w:val="hybridMultilevel"/>
    <w:tmpl w:val="07EC5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75C2A"/>
    <w:multiLevelType w:val="hybridMultilevel"/>
    <w:tmpl w:val="85881BEE"/>
    <w:lvl w:ilvl="0" w:tplc="4636D84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8270A"/>
    <w:multiLevelType w:val="hybridMultilevel"/>
    <w:tmpl w:val="79BEF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94C88"/>
    <w:multiLevelType w:val="hybridMultilevel"/>
    <w:tmpl w:val="628068A4"/>
    <w:lvl w:ilvl="0" w:tplc="23281BE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45F26"/>
    <w:multiLevelType w:val="hybridMultilevel"/>
    <w:tmpl w:val="18280E8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55E96"/>
    <w:multiLevelType w:val="hybridMultilevel"/>
    <w:tmpl w:val="D0EC91EC"/>
    <w:lvl w:ilvl="0" w:tplc="0809000F">
      <w:start w:val="8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7A4036B"/>
    <w:multiLevelType w:val="hybridMultilevel"/>
    <w:tmpl w:val="A4CCA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6295E"/>
    <w:multiLevelType w:val="hybridMultilevel"/>
    <w:tmpl w:val="913C39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BB70C1"/>
    <w:multiLevelType w:val="hybridMultilevel"/>
    <w:tmpl w:val="BBF6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62FBB"/>
    <w:multiLevelType w:val="hybridMultilevel"/>
    <w:tmpl w:val="9E022012"/>
    <w:lvl w:ilvl="0" w:tplc="FA8C8928">
      <w:start w:val="6"/>
      <w:numFmt w:val="bullet"/>
      <w:lvlText w:val="-"/>
      <w:lvlJc w:val="left"/>
      <w:pPr>
        <w:ind w:left="780" w:hanging="360"/>
      </w:pPr>
      <w:rPr>
        <w:rFonts w:ascii="Aptos" w:eastAsia="Gill Sans Infant Std" w:hAnsi="Aptos" w:cs="Gill Sans Infant Std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BB268C7"/>
    <w:multiLevelType w:val="hybridMultilevel"/>
    <w:tmpl w:val="F60E3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979CC"/>
    <w:multiLevelType w:val="hybridMultilevel"/>
    <w:tmpl w:val="9280E7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231FC"/>
    <w:multiLevelType w:val="hybridMultilevel"/>
    <w:tmpl w:val="A094FC60"/>
    <w:lvl w:ilvl="0" w:tplc="B30A0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282901"/>
    <w:multiLevelType w:val="hybridMultilevel"/>
    <w:tmpl w:val="6F50B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173280">
    <w:abstractNumId w:val="25"/>
  </w:num>
  <w:num w:numId="2" w16cid:durableId="1587687092">
    <w:abstractNumId w:val="11"/>
  </w:num>
  <w:num w:numId="3" w16cid:durableId="931822188">
    <w:abstractNumId w:val="21"/>
  </w:num>
  <w:num w:numId="4" w16cid:durableId="1500343333">
    <w:abstractNumId w:val="7"/>
  </w:num>
  <w:num w:numId="5" w16cid:durableId="539050277">
    <w:abstractNumId w:val="19"/>
  </w:num>
  <w:num w:numId="6" w16cid:durableId="1448965859">
    <w:abstractNumId w:val="14"/>
  </w:num>
  <w:num w:numId="7" w16cid:durableId="1774548298">
    <w:abstractNumId w:val="3"/>
  </w:num>
  <w:num w:numId="8" w16cid:durableId="1755784927">
    <w:abstractNumId w:val="8"/>
  </w:num>
  <w:num w:numId="9" w16cid:durableId="1484160755">
    <w:abstractNumId w:val="0"/>
  </w:num>
  <w:num w:numId="10" w16cid:durableId="571624724">
    <w:abstractNumId w:val="18"/>
  </w:num>
  <w:num w:numId="11" w16cid:durableId="1666131806">
    <w:abstractNumId w:val="6"/>
  </w:num>
  <w:num w:numId="12" w16cid:durableId="1113866827">
    <w:abstractNumId w:val="12"/>
  </w:num>
  <w:num w:numId="13" w16cid:durableId="1980457184">
    <w:abstractNumId w:val="16"/>
  </w:num>
  <w:num w:numId="14" w16cid:durableId="734862550">
    <w:abstractNumId w:val="26"/>
  </w:num>
  <w:num w:numId="15" w16cid:durableId="2142720280">
    <w:abstractNumId w:val="9"/>
  </w:num>
  <w:num w:numId="16" w16cid:durableId="1393117534">
    <w:abstractNumId w:val="13"/>
  </w:num>
  <w:num w:numId="17" w16cid:durableId="668295748">
    <w:abstractNumId w:val="5"/>
  </w:num>
  <w:num w:numId="18" w16cid:durableId="1724981558">
    <w:abstractNumId w:val="20"/>
  </w:num>
  <w:num w:numId="19" w16cid:durableId="662122021">
    <w:abstractNumId w:val="23"/>
  </w:num>
  <w:num w:numId="20" w16cid:durableId="1270507325">
    <w:abstractNumId w:val="22"/>
  </w:num>
  <w:num w:numId="21" w16cid:durableId="1314796628">
    <w:abstractNumId w:val="17"/>
  </w:num>
  <w:num w:numId="22" w16cid:durableId="489491170">
    <w:abstractNumId w:val="1"/>
  </w:num>
  <w:num w:numId="23" w16cid:durableId="1934509451">
    <w:abstractNumId w:val="10"/>
  </w:num>
  <w:num w:numId="24" w16cid:durableId="1481384896">
    <w:abstractNumId w:val="15"/>
  </w:num>
  <w:num w:numId="25" w16cid:durableId="2040813657">
    <w:abstractNumId w:val="2"/>
  </w:num>
  <w:num w:numId="26" w16cid:durableId="831027507">
    <w:abstractNumId w:val="24"/>
  </w:num>
  <w:num w:numId="27" w16cid:durableId="1902594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xMDUwMzI2MTUzNzBQ0lEKTi0uzszPAykwrAUA3niu8CwAAAA="/>
  </w:docVars>
  <w:rsids>
    <w:rsidRoot w:val="00D70E34"/>
    <w:rsid w:val="00017892"/>
    <w:rsid w:val="0006671F"/>
    <w:rsid w:val="0008086B"/>
    <w:rsid w:val="000A20CA"/>
    <w:rsid w:val="000E403C"/>
    <w:rsid w:val="000F2E52"/>
    <w:rsid w:val="000F6B05"/>
    <w:rsid w:val="001350F1"/>
    <w:rsid w:val="00140DED"/>
    <w:rsid w:val="001875AB"/>
    <w:rsid w:val="001A556D"/>
    <w:rsid w:val="001F3603"/>
    <w:rsid w:val="00215ECF"/>
    <w:rsid w:val="00222BFC"/>
    <w:rsid w:val="00271610"/>
    <w:rsid w:val="00291B4B"/>
    <w:rsid w:val="002B75D1"/>
    <w:rsid w:val="002D49F5"/>
    <w:rsid w:val="002F070D"/>
    <w:rsid w:val="003012A6"/>
    <w:rsid w:val="00324155"/>
    <w:rsid w:val="00367BD3"/>
    <w:rsid w:val="00387FE2"/>
    <w:rsid w:val="003A601E"/>
    <w:rsid w:val="003C679A"/>
    <w:rsid w:val="003D46B1"/>
    <w:rsid w:val="00420628"/>
    <w:rsid w:val="00437569"/>
    <w:rsid w:val="004A7EE9"/>
    <w:rsid w:val="0052307E"/>
    <w:rsid w:val="00531D1C"/>
    <w:rsid w:val="0057469E"/>
    <w:rsid w:val="00625BF1"/>
    <w:rsid w:val="006A47B8"/>
    <w:rsid w:val="006D3A8E"/>
    <w:rsid w:val="00713876"/>
    <w:rsid w:val="007557AF"/>
    <w:rsid w:val="00761FFE"/>
    <w:rsid w:val="00793B0C"/>
    <w:rsid w:val="007B7075"/>
    <w:rsid w:val="007C528E"/>
    <w:rsid w:val="00881C97"/>
    <w:rsid w:val="008860A2"/>
    <w:rsid w:val="008C7FD9"/>
    <w:rsid w:val="008D7B01"/>
    <w:rsid w:val="008F4CBE"/>
    <w:rsid w:val="009166C6"/>
    <w:rsid w:val="009370B6"/>
    <w:rsid w:val="00966570"/>
    <w:rsid w:val="00983644"/>
    <w:rsid w:val="009869D5"/>
    <w:rsid w:val="009945CA"/>
    <w:rsid w:val="009A2924"/>
    <w:rsid w:val="009B1460"/>
    <w:rsid w:val="009C5F31"/>
    <w:rsid w:val="009F292A"/>
    <w:rsid w:val="00A3215A"/>
    <w:rsid w:val="00A71A1D"/>
    <w:rsid w:val="00B025DC"/>
    <w:rsid w:val="00B3302E"/>
    <w:rsid w:val="00B356F1"/>
    <w:rsid w:val="00B7483B"/>
    <w:rsid w:val="00BA416C"/>
    <w:rsid w:val="00BB382B"/>
    <w:rsid w:val="00C405EF"/>
    <w:rsid w:val="00C51DF7"/>
    <w:rsid w:val="00C8470F"/>
    <w:rsid w:val="00C92B4B"/>
    <w:rsid w:val="00CD7253"/>
    <w:rsid w:val="00D57CA9"/>
    <w:rsid w:val="00D70E34"/>
    <w:rsid w:val="00D7479C"/>
    <w:rsid w:val="00D758C3"/>
    <w:rsid w:val="00DA4EFC"/>
    <w:rsid w:val="00DB0EA4"/>
    <w:rsid w:val="00DB7D60"/>
    <w:rsid w:val="00DE3E0A"/>
    <w:rsid w:val="00E1131D"/>
    <w:rsid w:val="00E13E5D"/>
    <w:rsid w:val="00E24566"/>
    <w:rsid w:val="00E950D8"/>
    <w:rsid w:val="00E95295"/>
    <w:rsid w:val="00ED1261"/>
    <w:rsid w:val="00ED2A26"/>
    <w:rsid w:val="00EF4D36"/>
    <w:rsid w:val="00F00E4B"/>
    <w:rsid w:val="00F4515C"/>
    <w:rsid w:val="00F56254"/>
    <w:rsid w:val="00F65C07"/>
    <w:rsid w:val="00F74F91"/>
    <w:rsid w:val="00F9353C"/>
    <w:rsid w:val="00FB1C4C"/>
    <w:rsid w:val="00FE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DD395"/>
  <w15:docId w15:val="{2DD2A23C-C686-48E6-A437-F8505223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0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5EF"/>
  </w:style>
  <w:style w:type="paragraph" w:styleId="Footer">
    <w:name w:val="footer"/>
    <w:basedOn w:val="Normal"/>
    <w:link w:val="FooterChar"/>
    <w:uiPriority w:val="99"/>
    <w:unhideWhenUsed/>
    <w:rsid w:val="00C40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5EF"/>
  </w:style>
  <w:style w:type="table" w:styleId="TableGrid">
    <w:name w:val="Table Grid"/>
    <w:basedOn w:val="TableNormal"/>
    <w:uiPriority w:val="39"/>
    <w:rsid w:val="00135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50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6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71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16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66C6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66C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6C6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6C6"/>
    <w:rPr>
      <w:b/>
      <w:bCs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61F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61FFE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761FFE"/>
  </w:style>
  <w:style w:type="paragraph" w:styleId="Revision">
    <w:name w:val="Revision"/>
    <w:hidden/>
    <w:uiPriority w:val="99"/>
    <w:semiHidden/>
    <w:rsid w:val="00F5625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67B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7541F3204B14CA829717C855269F3" ma:contentTypeVersion="13" ma:contentTypeDescription="Create a new document." ma:contentTypeScope="" ma:versionID="e53b89477fd594adaed9042d12f8ee91">
  <xsd:schema xmlns:xsd="http://www.w3.org/2001/XMLSchema" xmlns:xs="http://www.w3.org/2001/XMLSchema" xmlns:p="http://schemas.microsoft.com/office/2006/metadata/properties" xmlns:ns3="60266f37-4ce0-490d-b398-a0b95d7ddc63" xmlns:ns4="e9f2dc46-33c4-4353-a35a-3b65460e443f" targetNamespace="http://schemas.microsoft.com/office/2006/metadata/properties" ma:root="true" ma:fieldsID="3bd30d14108d8123377d9be1fc0096a0" ns3:_="" ns4:_="">
    <xsd:import namespace="60266f37-4ce0-490d-b398-a0b95d7ddc63"/>
    <xsd:import namespace="e9f2dc46-33c4-4353-a35a-3b65460e44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66f37-4ce0-490d-b398-a0b95d7dd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2dc46-33c4-4353-a35a-3b65460e44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DD083E-68F5-4EEA-9EAB-5DF7993F6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66f37-4ce0-490d-b398-a0b95d7ddc63"/>
    <ds:schemaRef ds:uri="e9f2dc46-33c4-4353-a35a-3b65460e4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25847E-2C2E-42DA-9957-8160828407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C4F083-FC5E-463C-B8E2-101055B872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Safci, Senem</dc:creator>
  <cp:lastModifiedBy>EU Media Monitoring</cp:lastModifiedBy>
  <cp:revision>2</cp:revision>
  <dcterms:created xsi:type="dcterms:W3CDTF">2026-08-05T12:52:00Z</dcterms:created>
  <dcterms:modified xsi:type="dcterms:W3CDTF">2026-08-05T12:52:00Z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0x010100FAA7541F3204B14CA829717C855269F3</vt:lpwstr>
  </property>
  <property fmtid="{D5CDD505-2E9C-101B-9397-08002B2CF9AE}" pid="3" name="GrammarlyDocumentId">
    <vt:lpwstr>230843f9-d489-4610-a7e7-0f1b1dfecb0f</vt:lpwstr>
  </property>
</Properties>
</file>